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8E" w:rsidRPr="000A6E8E" w:rsidRDefault="000A6E8E" w:rsidP="000A6E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6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ROZPORZĄDZENIE MINISTRA FINANSÓW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Style w:val="Odwoanieprzypisudolnego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footnoteReference w:id="1"/>
      </w:r>
    </w:p>
    <w:p w:rsidR="000A6E8E" w:rsidRPr="000A6E8E" w:rsidRDefault="000A6E8E" w:rsidP="000A6E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19 września 2011 r.</w:t>
      </w:r>
    </w:p>
    <w:p w:rsidR="000A6E8E" w:rsidRDefault="000A6E8E" w:rsidP="000A6E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A6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sprawozdania finansowego komitetu wyborczego</w:t>
      </w:r>
    </w:p>
    <w:p w:rsidR="000A6E8E" w:rsidRDefault="000A6E8E" w:rsidP="000A6E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A6E8E" w:rsidRPr="000A6E8E" w:rsidRDefault="000A6E8E" w:rsidP="000A6E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6E8E" w:rsidRPr="000A6E8E" w:rsidRDefault="000A6E8E" w:rsidP="000A6E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142 § 7 ustawy z dnia 5 stycznia 2011 r. — Kodeks wyborczy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(Dz. U. Nr 21, poz. 112, z </w:t>
      </w:r>
      <w:proofErr w:type="spellStart"/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ootnoteReference w:id="2"/>
      </w: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zarządza się, co następuje:</w:t>
      </w:r>
    </w:p>
    <w:p w:rsidR="000A6E8E" w:rsidRPr="000A6E8E" w:rsidRDefault="000A6E8E" w:rsidP="000A6E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1. Rozporządzenie określa:</w:t>
      </w:r>
    </w:p>
    <w:p w:rsidR="000A6E8E" w:rsidRPr="000A6E8E" w:rsidRDefault="000A6E8E" w:rsidP="000A6E8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zakres informacji zawartych w sprawozdaniu finansowym komitetu wyborczego;</w:t>
      </w:r>
    </w:p>
    <w:p w:rsidR="000A6E8E" w:rsidRPr="000A6E8E" w:rsidRDefault="000A6E8E" w:rsidP="000A6E8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wzór sprawozdania finansowego komitetu wyborczego, stanowiący załącznik nr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rozporządzenia;</w:t>
      </w:r>
    </w:p>
    <w:p w:rsidR="000A6E8E" w:rsidRPr="000A6E8E" w:rsidRDefault="000A6E8E" w:rsidP="000A6E8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rodzajów dokumentów załączanych do sprawozdania finansowego komitetu wyborczego, stanowiący załącznik nr 2 do rozporządzenia.</w:t>
      </w:r>
    </w:p>
    <w:p w:rsidR="000A6E8E" w:rsidRPr="000A6E8E" w:rsidRDefault="000A6E8E" w:rsidP="000A6E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2. Szczegółowy zakres informacji zawartych w sprawozdaniu finansowym obejmuje:</w:t>
      </w:r>
    </w:p>
    <w:p w:rsidR="000A6E8E" w:rsidRPr="000A6E8E" w:rsidRDefault="000A6E8E" w:rsidP="000A6E8E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ogólne, które zawierają dane o:</w:t>
      </w:r>
    </w:p>
    <w:p w:rsidR="000A6E8E" w:rsidRPr="000A6E8E" w:rsidRDefault="000A6E8E" w:rsidP="000A6E8E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przychodach lub wpływach, na które składają się:</w:t>
      </w:r>
    </w:p>
    <w:p w:rsidR="000A6E8E" w:rsidRPr="000A6E8E" w:rsidRDefault="000A6E8E" w:rsidP="000A6E8E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środki pieniężne gromadzone na rachunku bankowym komitetu wyborczego, w tym pochodzące z wpłat od osób fizycznych, z odsetek od środków na rachunku bankowym, z kredytów oraz z funduszy wyborczych partii politycznych,</w:t>
      </w:r>
    </w:p>
    <w:p w:rsidR="000A6E8E" w:rsidRPr="000A6E8E" w:rsidRDefault="000A6E8E" w:rsidP="000A6E8E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innych przychodów lub wpływów,</w:t>
      </w:r>
    </w:p>
    <w:p w:rsidR="000A6E8E" w:rsidRPr="000A6E8E" w:rsidRDefault="000A6E8E" w:rsidP="000A6E8E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wydatkach lub kosztach, na które składają się:</w:t>
      </w:r>
    </w:p>
    <w:p w:rsidR="000A6E8E" w:rsidRPr="000A6E8E" w:rsidRDefault="000A6E8E" w:rsidP="000A6E8E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koszty administracyjne, w tym koszty wynajmu powierzchni biurowej wraz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kosztami energii elektrycznej, koszty telekomunikacyjne, koszt utworzenia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utrzymania strony internetowej komitetu wyborczego,</w:t>
      </w:r>
    </w:p>
    <w:p w:rsidR="000A6E8E" w:rsidRDefault="000A6E8E" w:rsidP="000A6E8E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wydatki poniesione na usługi obce w związku z korzystaniem ze środków masowego przekazu i nośników plakatów, z podziałem na usługi wykonywane przez dzienniki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czasopisma, radio, telewizję, nośniki plakatów, reklamę w Internecie,</w:t>
      </w:r>
    </w:p>
    <w:p w:rsidR="000A6E8E" w:rsidRPr="000A6E8E" w:rsidRDefault="000A6E8E" w:rsidP="000A6E8E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6E8E" w:rsidRPr="000A6E8E" w:rsidRDefault="000A6E8E" w:rsidP="000A6E8E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wydatki poniesione na usługi obce w związku z wykonaniem materiałów wyborczych, w tym prace koncepcyjne, prace projektowe i wytworzenie, z podziałem na plakaty wyborcze, filmy reklamowe i spoty, ulotki i inne wydawnictwa, reklamę w Internecie, inne materiały wyborcze,</w:t>
      </w:r>
    </w:p>
    <w:p w:rsidR="000A6E8E" w:rsidRPr="000A6E8E" w:rsidRDefault="000A6E8E" w:rsidP="000A6E8E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wydatki poniesione na usługi obce w związku z kosztami spotkań wyborczych,</w:t>
      </w:r>
    </w:p>
    <w:p w:rsidR="000A6E8E" w:rsidRPr="000A6E8E" w:rsidRDefault="000A6E8E" w:rsidP="000A6E8E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wydatki poniesione na usługi obce w związku z kosztami podróży i noclegów,</w:t>
      </w:r>
    </w:p>
    <w:p w:rsidR="000A6E8E" w:rsidRPr="000A6E8E" w:rsidRDefault="000A6E8E" w:rsidP="000A6E8E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pozostałe koszty poniesione na usługi obce,</w:t>
      </w:r>
    </w:p>
    <w:p w:rsidR="000A6E8E" w:rsidRPr="000A6E8E" w:rsidRDefault="000A6E8E" w:rsidP="000A6E8E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wynagrodzenia i składki na ubezpieczenia społeczne, w tym z tytułu umów o dzieło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umów zlecenia, nieujęte w tiret 1—6,</w:t>
      </w:r>
    </w:p>
    <w:p w:rsidR="000A6E8E" w:rsidRPr="000A6E8E" w:rsidRDefault="000A6E8E" w:rsidP="000A6E8E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pozostałe wydatki,</w:t>
      </w:r>
    </w:p>
    <w:p w:rsidR="000A6E8E" w:rsidRPr="000A6E8E" w:rsidRDefault="000A6E8E" w:rsidP="000A6E8E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wysokości nadwyżki, o której mowa w art. 138 § 1—3 ustawy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stycznia 2011 r. — Kodeks wyborczy;</w:t>
      </w:r>
    </w:p>
    <w:p w:rsidR="000A6E8E" w:rsidRPr="000A6E8E" w:rsidRDefault="000A6E8E" w:rsidP="000A6E8E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nformacje szczegółowe, które zawierają następujące dane:</w:t>
      </w:r>
    </w:p>
    <w:p w:rsidR="000A6E8E" w:rsidRPr="000A6E8E" w:rsidRDefault="000A6E8E" w:rsidP="000A6E8E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rachunku bankowego, obroty na rachunku bankowym, stan rachunku w dniu złożenia sprawozdania finansowego,</w:t>
      </w:r>
    </w:p>
    <w:p w:rsidR="000A6E8E" w:rsidRPr="000A6E8E" w:rsidRDefault="000A6E8E" w:rsidP="000A6E8E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imiona, nazwiska i miejscowość zamieszkania osób fizycznych, których wpłaty zostały przyjęte i nie zostały zwrócone, wraz z wysokością wpłaty (suma wpłat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danej osoby),</w:t>
      </w:r>
    </w:p>
    <w:p w:rsidR="000A6E8E" w:rsidRPr="000A6E8E" w:rsidRDefault="000A6E8E" w:rsidP="000A6E8E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imiona, nazwiska i miejscowość zamieszkania osób fizycznych, których wpłaty, dokonane w inny sposób niż czekiem rozrachunkowym, przelewem lub kartą płatniczą, zostały przyjęte i nie zostały zwrócone, wraz z wysokością wpłaty (suma wpłat od danej osoby, dokonanych w inny sposób niż czekiem rozrachunkowym, przelewem lub kartą płatniczą),</w:t>
      </w:r>
    </w:p>
    <w:p w:rsidR="000A6E8E" w:rsidRPr="000A6E8E" w:rsidRDefault="000A6E8E" w:rsidP="000A6E8E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otrzymane kredyty bankowe, spłacone oraz pozostałe do spłacenia, w tym nazwy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siedziby kredytodawców oraz warunki uzyskania kredytu,</w:t>
      </w:r>
    </w:p>
    <w:p w:rsidR="000A6E8E" w:rsidRPr="000A6E8E" w:rsidRDefault="000A6E8E" w:rsidP="000A6E8E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zobowiązania niespłacone na ostatni dzień okresu sprawozdawczego, inne niż z tytułu kredytu, z podaniem imion, nazwisk i miejscowości zamieszkania lub nazw i siedzib wierzycieli oraz kwoty zobowiązania pozostałego do spłaty,</w:t>
      </w:r>
    </w:p>
    <w:p w:rsidR="000A6E8E" w:rsidRPr="000A6E8E" w:rsidRDefault="000A6E8E" w:rsidP="000A6E8E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fundusze wyborcze, z których pochodzą środki finansowe, wraz z określeniem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ich wysokości,</w:t>
      </w:r>
    </w:p>
    <w:p w:rsidR="000A6E8E" w:rsidRPr="000A6E8E" w:rsidRDefault="000A6E8E" w:rsidP="000A6E8E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imiona, nazwiska i miejscowość zamieszkania lub nazwa i siedziba podmiotów, które dokonały na rzecz komitetu wyborczego świadczeń niewymienionych w lit. </w:t>
      </w:r>
      <w:proofErr w:type="spellStart"/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b—d</w:t>
      </w:r>
      <w:proofErr w:type="spellEnd"/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lit. f wraz z wartością świadczenia, z wyjątkiem świadczeń:</w:t>
      </w:r>
    </w:p>
    <w:p w:rsidR="000A6E8E" w:rsidRPr="000A6E8E" w:rsidRDefault="000A6E8E" w:rsidP="000A6E8E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polegających na nieodpłatnym rozpowszechnianiu plakatów i ulotek wyborczych przez osoby fizyczne,</w:t>
      </w:r>
    </w:p>
    <w:p w:rsidR="000A6E8E" w:rsidRPr="000A6E8E" w:rsidRDefault="000A6E8E" w:rsidP="000A6E8E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określonych w art. 133 ustawy z dnia 5 stycznia 2011 r. — Kodeks wyborczy.</w:t>
      </w:r>
    </w:p>
    <w:p w:rsidR="000A6E8E" w:rsidRPr="000A6E8E" w:rsidRDefault="000A6E8E" w:rsidP="000A6E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3. Rozporządzenie wchodzi w życie z dniem ogłoszenia.</w:t>
      </w:r>
      <w:r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ootnoteReference w:id="3"/>
      </w: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</w:p>
    <w:p w:rsidR="000A6E8E" w:rsidRDefault="000A6E8E" w:rsidP="000A6E8E">
      <w:pPr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6E8E" w:rsidRDefault="000A6E8E" w:rsidP="000A6E8E">
      <w:pPr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6E8E" w:rsidRPr="000A6E8E" w:rsidRDefault="000A6E8E" w:rsidP="000A6E8E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Minister Finansów: </w:t>
      </w:r>
      <w:proofErr w:type="spellStart"/>
      <w:r w:rsidRPr="000A6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wz</w:t>
      </w:r>
      <w:proofErr w:type="spellEnd"/>
      <w:r w:rsidRPr="000A6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 L. Kotecki</w:t>
      </w:r>
    </w:p>
    <w:p w:rsidR="005A637E" w:rsidRDefault="005A637E" w:rsidP="000A6E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5A637E" w:rsidSect="005A63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1417" w:bottom="1417" w:left="1417" w:header="708" w:footer="708" w:gutter="0"/>
          <w:cols w:space="708"/>
          <w:titlePg/>
          <w:docGrid w:linePitch="360"/>
        </w:sectPr>
      </w:pPr>
    </w:p>
    <w:p w:rsidR="00A24232" w:rsidRDefault="00A24232" w:rsidP="00A242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4232">
        <w:rPr>
          <w:rFonts w:ascii="Times New Roman" w:hAnsi="Times New Roman" w:cs="Times New Roman"/>
          <w:b/>
          <w:bCs/>
        </w:rPr>
        <w:lastRenderedPageBreak/>
        <w:t>SPRAWOZDANIE FINANSOWE</w:t>
      </w:r>
    </w:p>
    <w:p w:rsidR="00A24232" w:rsidRDefault="00A24232" w:rsidP="00A242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4232" w:rsidRPr="00A24232" w:rsidRDefault="00A24232" w:rsidP="00A242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4232" w:rsidRDefault="00A24232" w:rsidP="00A242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232" w:rsidRDefault="00A24232" w:rsidP="00A2423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Komitet wyborczy</w:t>
      </w:r>
    </w:p>
    <w:p w:rsidR="00A24232" w:rsidRDefault="00A24232" w:rsidP="00A242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4232" w:rsidRPr="00A24232" w:rsidRDefault="00A24232" w:rsidP="00A24232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A24232" w:rsidRPr="00A24232" w:rsidRDefault="00A24232" w:rsidP="00A242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4232">
        <w:rPr>
          <w:rFonts w:ascii="Times New Roman" w:hAnsi="Times New Roman" w:cs="Times New Roman"/>
        </w:rPr>
        <w:t>................................................................</w:t>
      </w:r>
      <w:r>
        <w:rPr>
          <w:rFonts w:ascii="Times New Roman" w:hAnsi="Times New Roman" w:cs="Times New Roman"/>
        </w:rPr>
        <w:t>...........</w:t>
      </w:r>
      <w:r w:rsidRPr="00A24232">
        <w:rPr>
          <w:rFonts w:ascii="Times New Roman" w:hAnsi="Times New Roman" w:cs="Times New Roman"/>
        </w:rPr>
        <w:t>.........................................................................................</w:t>
      </w:r>
    </w:p>
    <w:p w:rsidR="00A24232" w:rsidRPr="00A24232" w:rsidRDefault="00A24232" w:rsidP="00A24232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A24232">
        <w:rPr>
          <w:rFonts w:ascii="Times New Roman" w:hAnsi="Times New Roman" w:cs="Times New Roman"/>
          <w:vertAlign w:val="superscript"/>
        </w:rPr>
        <w:t>(pełna nazwa komitetu wyborczego)</w:t>
      </w:r>
    </w:p>
    <w:p w:rsidR="00A24232" w:rsidRPr="00A24232" w:rsidRDefault="00A24232" w:rsidP="00A242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232" w:rsidRPr="00A24232" w:rsidRDefault="00A24232" w:rsidP="00A242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4232">
        <w:rPr>
          <w:rFonts w:ascii="Times New Roman" w:hAnsi="Times New Roman" w:cs="Times New Roman"/>
        </w:rPr>
        <w:t>................................................................</w:t>
      </w:r>
      <w:r>
        <w:rPr>
          <w:rFonts w:ascii="Times New Roman" w:hAnsi="Times New Roman" w:cs="Times New Roman"/>
        </w:rPr>
        <w:t>...........</w:t>
      </w:r>
      <w:r w:rsidRPr="00A24232">
        <w:rPr>
          <w:rFonts w:ascii="Times New Roman" w:hAnsi="Times New Roman" w:cs="Times New Roman"/>
        </w:rPr>
        <w:t>.........................................................................................</w:t>
      </w:r>
    </w:p>
    <w:p w:rsidR="00A24232" w:rsidRPr="00A24232" w:rsidRDefault="00A24232" w:rsidP="00A24232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A24232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 xml:space="preserve">adres siedziby </w:t>
      </w:r>
      <w:r w:rsidRPr="00A24232">
        <w:rPr>
          <w:rFonts w:ascii="Times New Roman" w:hAnsi="Times New Roman" w:cs="Times New Roman"/>
          <w:vertAlign w:val="superscript"/>
        </w:rPr>
        <w:t>komitetu wyborczego)</w:t>
      </w:r>
    </w:p>
    <w:p w:rsidR="00A24232" w:rsidRPr="00A24232" w:rsidRDefault="00A24232" w:rsidP="00A242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232" w:rsidRPr="00A24232" w:rsidRDefault="00A24232" w:rsidP="00A242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4232">
        <w:rPr>
          <w:rFonts w:ascii="Times New Roman" w:hAnsi="Times New Roman" w:cs="Times New Roman"/>
        </w:rPr>
        <w:t>................................................................</w:t>
      </w:r>
      <w:r>
        <w:rPr>
          <w:rFonts w:ascii="Times New Roman" w:hAnsi="Times New Roman" w:cs="Times New Roman"/>
        </w:rPr>
        <w:t>...........</w:t>
      </w:r>
      <w:r w:rsidRPr="00A24232">
        <w:rPr>
          <w:rFonts w:ascii="Times New Roman" w:hAnsi="Times New Roman" w:cs="Times New Roman"/>
        </w:rPr>
        <w:t>.........................................................................................</w:t>
      </w:r>
    </w:p>
    <w:p w:rsidR="00A24232" w:rsidRPr="00A24232" w:rsidRDefault="00A24232" w:rsidP="00A24232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A24232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 xml:space="preserve">imię – imiona, nazwisko, miejscowość zamieszkania </w:t>
      </w:r>
      <w:r w:rsidRPr="00A24232">
        <w:rPr>
          <w:rFonts w:ascii="Times New Roman" w:hAnsi="Times New Roman" w:cs="Times New Roman"/>
          <w:vertAlign w:val="superscript"/>
        </w:rPr>
        <w:t>pełn</w:t>
      </w:r>
      <w:r>
        <w:rPr>
          <w:rFonts w:ascii="Times New Roman" w:hAnsi="Times New Roman" w:cs="Times New Roman"/>
          <w:vertAlign w:val="superscript"/>
        </w:rPr>
        <w:t>omocnik</w:t>
      </w:r>
      <w:r w:rsidRPr="00A24232">
        <w:rPr>
          <w:rFonts w:ascii="Times New Roman" w:hAnsi="Times New Roman" w:cs="Times New Roman"/>
          <w:vertAlign w:val="superscript"/>
        </w:rPr>
        <w:t>a komitetu wyborczego)</w:t>
      </w:r>
    </w:p>
    <w:p w:rsidR="00A24232" w:rsidRPr="00A24232" w:rsidRDefault="00A24232" w:rsidP="00A242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232" w:rsidRPr="00A24232" w:rsidRDefault="00A24232" w:rsidP="00A242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4232">
        <w:rPr>
          <w:rFonts w:ascii="Times New Roman" w:hAnsi="Times New Roman" w:cs="Times New Roman"/>
        </w:rPr>
        <w:t>................................................................</w:t>
      </w:r>
      <w:r>
        <w:rPr>
          <w:rFonts w:ascii="Times New Roman" w:hAnsi="Times New Roman" w:cs="Times New Roman"/>
        </w:rPr>
        <w:t>...........</w:t>
      </w:r>
      <w:r w:rsidRPr="00A24232">
        <w:rPr>
          <w:rFonts w:ascii="Times New Roman" w:hAnsi="Times New Roman" w:cs="Times New Roman"/>
        </w:rPr>
        <w:t>.........................................................................................</w:t>
      </w:r>
    </w:p>
    <w:p w:rsidR="00A24232" w:rsidRPr="00A24232" w:rsidRDefault="00A24232" w:rsidP="00A24232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A24232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 xml:space="preserve">imię – imiona, nazwisko, miejscowość zamieszkania </w:t>
      </w:r>
      <w:r w:rsidRPr="00A24232">
        <w:rPr>
          <w:rFonts w:ascii="Times New Roman" w:hAnsi="Times New Roman" w:cs="Times New Roman"/>
          <w:vertAlign w:val="superscript"/>
        </w:rPr>
        <w:t>pełn</w:t>
      </w:r>
      <w:r>
        <w:rPr>
          <w:rFonts w:ascii="Times New Roman" w:hAnsi="Times New Roman" w:cs="Times New Roman"/>
          <w:vertAlign w:val="superscript"/>
        </w:rPr>
        <w:t>omocnik</w:t>
      </w:r>
      <w:r w:rsidRPr="00A24232">
        <w:rPr>
          <w:rFonts w:ascii="Times New Roman" w:hAnsi="Times New Roman" w:cs="Times New Roman"/>
          <w:vertAlign w:val="superscript"/>
        </w:rPr>
        <w:t xml:space="preserve">a </w:t>
      </w:r>
      <w:r>
        <w:rPr>
          <w:rFonts w:ascii="Times New Roman" w:hAnsi="Times New Roman" w:cs="Times New Roman"/>
          <w:vertAlign w:val="superscript"/>
        </w:rPr>
        <w:t xml:space="preserve">finansowego </w:t>
      </w:r>
      <w:r w:rsidRPr="00A24232">
        <w:rPr>
          <w:rFonts w:ascii="Times New Roman" w:hAnsi="Times New Roman" w:cs="Times New Roman"/>
          <w:vertAlign w:val="superscript"/>
        </w:rPr>
        <w:t>komitetu wyborczego)</w:t>
      </w:r>
    </w:p>
    <w:p w:rsidR="00A24232" w:rsidRDefault="00A24232" w:rsidP="00A242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232" w:rsidRPr="00A24232" w:rsidRDefault="00A24232" w:rsidP="00A242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4232">
        <w:rPr>
          <w:rFonts w:ascii="Times New Roman" w:hAnsi="Times New Roman" w:cs="Times New Roman"/>
        </w:rPr>
        <w:t>................................................................</w:t>
      </w:r>
      <w:r>
        <w:rPr>
          <w:rFonts w:ascii="Times New Roman" w:hAnsi="Times New Roman" w:cs="Times New Roman"/>
        </w:rPr>
        <w:t>...........</w:t>
      </w:r>
      <w:r w:rsidRPr="00A24232">
        <w:rPr>
          <w:rFonts w:ascii="Times New Roman" w:hAnsi="Times New Roman" w:cs="Times New Roman"/>
        </w:rPr>
        <w:t>.........................................................................................</w:t>
      </w:r>
    </w:p>
    <w:p w:rsidR="00A24232" w:rsidRPr="00A24232" w:rsidRDefault="00A24232" w:rsidP="00A24232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A24232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nazwa organu wyborczego, któremu przedkładane jest s</w:t>
      </w:r>
      <w:r w:rsidRPr="00A24232">
        <w:rPr>
          <w:rFonts w:ascii="Times New Roman" w:hAnsi="Times New Roman" w:cs="Times New Roman"/>
          <w:vertAlign w:val="superscript"/>
        </w:rPr>
        <w:t>p</w:t>
      </w:r>
      <w:r>
        <w:rPr>
          <w:rFonts w:ascii="Times New Roman" w:hAnsi="Times New Roman" w:cs="Times New Roman"/>
          <w:vertAlign w:val="superscript"/>
        </w:rPr>
        <w:t>rawozdani</w:t>
      </w:r>
      <w:r w:rsidRPr="00A24232">
        <w:rPr>
          <w:rFonts w:ascii="Times New Roman" w:hAnsi="Times New Roman" w:cs="Times New Roman"/>
          <w:vertAlign w:val="superscript"/>
        </w:rPr>
        <w:t>e)</w:t>
      </w:r>
    </w:p>
    <w:p w:rsidR="00A24232" w:rsidRPr="00A24232" w:rsidRDefault="00A24232" w:rsidP="00A242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232" w:rsidRDefault="00A24232" w:rsidP="00A24232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A24232" w:rsidRPr="00A24232" w:rsidRDefault="00A24232" w:rsidP="00A24232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24232">
        <w:rPr>
          <w:rFonts w:ascii="Times New Roman" w:hAnsi="Times New Roman" w:cs="Times New Roman"/>
        </w:rPr>
        <w:t xml:space="preserve">W wykonaniu obowiązku nałożonego art. </w:t>
      </w:r>
      <w:r>
        <w:rPr>
          <w:rFonts w:ascii="Times New Roman" w:hAnsi="Times New Roman" w:cs="Times New Roman"/>
        </w:rPr>
        <w:t>142</w:t>
      </w:r>
      <w:r w:rsidRPr="00A242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§ 1 </w:t>
      </w:r>
      <w:r w:rsidRPr="00A24232">
        <w:rPr>
          <w:rFonts w:ascii="Times New Roman" w:hAnsi="Times New Roman" w:cs="Times New Roman"/>
        </w:rPr>
        <w:t xml:space="preserve">ustawy z dnia </w:t>
      </w:r>
      <w:r>
        <w:rPr>
          <w:rFonts w:ascii="Times New Roman" w:hAnsi="Times New Roman" w:cs="Times New Roman"/>
        </w:rPr>
        <w:t>5</w:t>
      </w:r>
      <w:r w:rsidRPr="00A242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stycznia 2011 </w:t>
      </w:r>
      <w:r w:rsidRPr="00A24232">
        <w:rPr>
          <w:rFonts w:ascii="Times New Roman" w:hAnsi="Times New Roman" w:cs="Times New Roman"/>
        </w:rPr>
        <w:t xml:space="preserve">r. </w:t>
      </w:r>
      <w:r>
        <w:rPr>
          <w:rFonts w:ascii="Times New Roman" w:hAnsi="Times New Roman" w:cs="Times New Roman"/>
        </w:rPr>
        <w:t>–</w:t>
      </w:r>
      <w:r w:rsidRPr="00A242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Kodeks wyborczy </w:t>
      </w:r>
      <w:r w:rsidRPr="00A24232">
        <w:rPr>
          <w:rFonts w:ascii="Times New Roman" w:hAnsi="Times New Roman" w:cs="Times New Roman"/>
        </w:rPr>
        <w:t xml:space="preserve">(Dz. U. Nr </w:t>
      </w:r>
      <w:r>
        <w:rPr>
          <w:rFonts w:ascii="Times New Roman" w:hAnsi="Times New Roman" w:cs="Times New Roman"/>
        </w:rPr>
        <w:t>2</w:t>
      </w:r>
      <w:r w:rsidRPr="00A2423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, </w:t>
      </w:r>
      <w:r w:rsidRPr="00A24232">
        <w:rPr>
          <w:rFonts w:ascii="Times New Roman" w:hAnsi="Times New Roman" w:cs="Times New Roman"/>
        </w:rPr>
        <w:t>poz. 1</w:t>
      </w:r>
      <w:r>
        <w:rPr>
          <w:rFonts w:ascii="Times New Roman" w:hAnsi="Times New Roman" w:cs="Times New Roman"/>
        </w:rPr>
        <w:t>12</w:t>
      </w:r>
      <w:r w:rsidRPr="00A242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24232">
        <w:rPr>
          <w:rFonts w:ascii="Times New Roman" w:hAnsi="Times New Roman" w:cs="Times New Roman"/>
        </w:rPr>
        <w:t xml:space="preserve">z </w:t>
      </w:r>
      <w:proofErr w:type="spellStart"/>
      <w:r w:rsidRPr="00A24232">
        <w:rPr>
          <w:rFonts w:ascii="Times New Roman" w:hAnsi="Times New Roman" w:cs="Times New Roman"/>
        </w:rPr>
        <w:t>późn</w:t>
      </w:r>
      <w:proofErr w:type="spellEnd"/>
      <w:r w:rsidRPr="00A24232">
        <w:rPr>
          <w:rFonts w:ascii="Times New Roman" w:hAnsi="Times New Roman" w:cs="Times New Roman"/>
        </w:rPr>
        <w:t>. zm.) przed</w:t>
      </w:r>
      <w:r>
        <w:rPr>
          <w:rFonts w:ascii="Times New Roman" w:hAnsi="Times New Roman" w:cs="Times New Roman"/>
        </w:rPr>
        <w:t xml:space="preserve">kłada </w:t>
      </w:r>
      <w:r w:rsidRPr="00A24232">
        <w:rPr>
          <w:rFonts w:ascii="Times New Roman" w:hAnsi="Times New Roman" w:cs="Times New Roman"/>
        </w:rPr>
        <w:t xml:space="preserve">się sprawozdanie finansowe </w:t>
      </w:r>
      <w:r>
        <w:rPr>
          <w:rFonts w:ascii="Times New Roman" w:hAnsi="Times New Roman" w:cs="Times New Roman"/>
        </w:rPr>
        <w:t>wraz z załączonymi d</w:t>
      </w:r>
      <w:r w:rsidRPr="00A2423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kumentami:</w:t>
      </w:r>
      <w:r w:rsidRPr="00A24232">
        <w:rPr>
          <w:rFonts w:ascii="Times New Roman" w:hAnsi="Times New Roman" w:cs="Times New Roman"/>
        </w:rPr>
        <w:t xml:space="preserve"> </w:t>
      </w:r>
    </w:p>
    <w:p w:rsidR="00A24232" w:rsidRDefault="00A24232" w:rsidP="00A2423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A24232" w:rsidRDefault="00A24232" w:rsidP="00A2423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okres od dnia ………………….. r. do dnia ………………….. r.</w:t>
      </w:r>
    </w:p>
    <w:p w:rsidR="00A24232" w:rsidRDefault="00A24232" w:rsidP="00A2423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3E632D" w:rsidRDefault="003E632D" w:rsidP="00A2423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5D5B81" w:rsidRPr="00A24232" w:rsidRDefault="005D5B81" w:rsidP="00A2423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A24232" w:rsidRPr="005D5B81" w:rsidRDefault="00A24232" w:rsidP="00A2423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D5B81">
        <w:rPr>
          <w:rFonts w:ascii="Times New Roman" w:hAnsi="Times New Roman" w:cs="Times New Roman"/>
          <w:b/>
          <w:bCs/>
          <w:szCs w:val="24"/>
        </w:rPr>
        <w:t>I. Informacje ogólne</w:t>
      </w:r>
    </w:p>
    <w:p w:rsidR="003E632D" w:rsidRPr="00A24232" w:rsidRDefault="003E632D" w:rsidP="00A2423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8"/>
        <w:gridCol w:w="161"/>
        <w:gridCol w:w="7229"/>
        <w:gridCol w:w="1422"/>
      </w:tblGrid>
      <w:tr w:rsidR="00A24232" w:rsidRPr="00A24232" w:rsidTr="00B207F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24232" w:rsidRPr="00A24232" w:rsidRDefault="00A24232" w:rsidP="00A242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4232" w:rsidRPr="00A24232" w:rsidRDefault="00A24232" w:rsidP="00A242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4232">
              <w:rPr>
                <w:rFonts w:ascii="Times New Roman" w:hAnsi="Times New Roman" w:cs="Times New Roman"/>
              </w:rPr>
              <w:t>Wyszczególnienie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232" w:rsidRPr="00A24232" w:rsidRDefault="00A24232" w:rsidP="00A242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4232">
              <w:rPr>
                <w:rFonts w:ascii="Times New Roman" w:hAnsi="Times New Roman" w:cs="Times New Roman"/>
              </w:rPr>
              <w:t>Kwota w zł</w:t>
            </w:r>
          </w:p>
        </w:tc>
      </w:tr>
      <w:tr w:rsidR="00A24232" w:rsidRPr="00A24232" w:rsidTr="00B207F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24232" w:rsidRPr="00A24232" w:rsidRDefault="00A24232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4232">
              <w:rPr>
                <w:rFonts w:ascii="Times New Roman" w:hAnsi="Times New Roman" w:cs="Times New Roman"/>
                <w:b/>
              </w:rPr>
              <w:t>A.</w:t>
            </w:r>
          </w:p>
        </w:tc>
        <w:tc>
          <w:tcPr>
            <w:tcW w:w="7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4232" w:rsidRPr="00A24232" w:rsidRDefault="00A24232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4232">
              <w:rPr>
                <w:rFonts w:ascii="Times New Roman" w:hAnsi="Times New Roman" w:cs="Times New Roman"/>
                <w:b/>
              </w:rPr>
              <w:t xml:space="preserve"> Przychody</w:t>
            </w:r>
            <w:r>
              <w:rPr>
                <w:rFonts w:ascii="Times New Roman" w:hAnsi="Times New Roman" w:cs="Times New Roman"/>
                <w:b/>
              </w:rPr>
              <w:t xml:space="preserve"> lub </w:t>
            </w:r>
            <w:r w:rsidRPr="00A24232">
              <w:rPr>
                <w:rFonts w:ascii="Times New Roman" w:hAnsi="Times New Roman" w:cs="Times New Roman"/>
                <w:b/>
              </w:rPr>
              <w:t>wpływy (</w:t>
            </w:r>
            <w:proofErr w:type="spellStart"/>
            <w:r w:rsidRPr="00A24232">
              <w:rPr>
                <w:rFonts w:ascii="Times New Roman" w:hAnsi="Times New Roman" w:cs="Times New Roman"/>
                <w:b/>
              </w:rPr>
              <w:t>I+II</w:t>
            </w:r>
            <w:proofErr w:type="spellEnd"/>
            <w:r w:rsidRPr="00A242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2" w:rsidRPr="00A24232" w:rsidRDefault="00A24232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4232" w:rsidRPr="00A24232" w:rsidTr="00B207F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4232" w:rsidRPr="00A24232" w:rsidRDefault="00A24232" w:rsidP="00A242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24232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7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4232" w:rsidRPr="00A24232" w:rsidRDefault="00A24232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232">
              <w:rPr>
                <w:rFonts w:ascii="Times New Roman" w:hAnsi="Times New Roman" w:cs="Times New Roman"/>
              </w:rPr>
              <w:t xml:space="preserve">Środki pieniężne </w:t>
            </w:r>
            <w:r>
              <w:rPr>
                <w:rFonts w:ascii="Times New Roman" w:hAnsi="Times New Roman" w:cs="Times New Roman"/>
              </w:rPr>
              <w:t xml:space="preserve">gromadzone </w:t>
            </w:r>
            <w:r w:rsidRPr="00A24232">
              <w:rPr>
                <w:rFonts w:ascii="Times New Roman" w:hAnsi="Times New Roman" w:cs="Times New Roman"/>
              </w:rPr>
              <w:t>na rachunku bankowym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2" w:rsidRPr="00A24232" w:rsidRDefault="00A24232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4232" w:rsidRPr="00A24232" w:rsidTr="00B207F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4232" w:rsidRPr="00A24232" w:rsidRDefault="00A24232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4232" w:rsidRPr="00A24232" w:rsidRDefault="00A24232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232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Pochodzące z </w:t>
            </w:r>
            <w:r w:rsidRPr="00A24232">
              <w:rPr>
                <w:rFonts w:ascii="Times New Roman" w:hAnsi="Times New Roman" w:cs="Times New Roman"/>
              </w:rPr>
              <w:t>wpłat od osób fizycznych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2" w:rsidRPr="00A24232" w:rsidRDefault="00A24232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4232" w:rsidRPr="00A24232" w:rsidTr="00B207F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4232" w:rsidRPr="00A24232" w:rsidRDefault="00A24232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4232" w:rsidRPr="00A24232" w:rsidRDefault="00A24232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232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Odsetki od środków na rachunku bankowym</w:t>
            </w:r>
            <w:r w:rsidRPr="00A242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2" w:rsidRPr="00A24232" w:rsidRDefault="00A24232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4232" w:rsidRPr="00A24232" w:rsidTr="00B207F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4232" w:rsidRPr="00A24232" w:rsidRDefault="00A24232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4232" w:rsidRPr="00A24232" w:rsidRDefault="00A24232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Pochodzące z </w:t>
            </w:r>
            <w:r w:rsidRPr="00A24232">
              <w:rPr>
                <w:rFonts w:ascii="Times New Roman" w:hAnsi="Times New Roman" w:cs="Times New Roman"/>
              </w:rPr>
              <w:t>kredytów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2" w:rsidRPr="00A24232" w:rsidRDefault="00A24232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4232" w:rsidRPr="00A24232" w:rsidTr="00B207F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4232" w:rsidRPr="00A24232" w:rsidRDefault="00A24232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4232" w:rsidRPr="00A24232" w:rsidRDefault="00A24232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2423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Pochodzące z funduszu</w:t>
            </w:r>
            <w:r w:rsidRPr="00A24232">
              <w:rPr>
                <w:rFonts w:ascii="Times New Roman" w:hAnsi="Times New Roman" w:cs="Times New Roman"/>
              </w:rPr>
              <w:t xml:space="preserve">(y) </w:t>
            </w:r>
            <w:r>
              <w:rPr>
                <w:rFonts w:ascii="Times New Roman" w:hAnsi="Times New Roman" w:cs="Times New Roman"/>
              </w:rPr>
              <w:t>w</w:t>
            </w:r>
            <w:r w:rsidRPr="00A24232">
              <w:rPr>
                <w:rFonts w:ascii="Times New Roman" w:hAnsi="Times New Roman" w:cs="Times New Roman"/>
              </w:rPr>
              <w:t>yborczego(</w:t>
            </w:r>
            <w:proofErr w:type="spellStart"/>
            <w:r w:rsidRPr="00A24232">
              <w:rPr>
                <w:rFonts w:ascii="Times New Roman" w:hAnsi="Times New Roman" w:cs="Times New Roman"/>
              </w:rPr>
              <w:t>ych</w:t>
            </w:r>
            <w:proofErr w:type="spellEnd"/>
            <w:r w:rsidRPr="00A242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2" w:rsidRPr="00A24232" w:rsidRDefault="00A24232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4232" w:rsidRPr="00A24232" w:rsidTr="00B207F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4232" w:rsidRPr="00A24232" w:rsidRDefault="00A24232" w:rsidP="00A242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24232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7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4232" w:rsidRPr="00A24232" w:rsidRDefault="00A24232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2" w:rsidRPr="00A24232" w:rsidRDefault="00A24232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4232" w:rsidRPr="00A24232" w:rsidTr="00B207F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24232" w:rsidRPr="00A24232" w:rsidRDefault="00A24232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4232">
              <w:rPr>
                <w:rFonts w:ascii="Times New Roman" w:hAnsi="Times New Roman" w:cs="Times New Roman"/>
                <w:b/>
              </w:rPr>
              <w:t>B.</w:t>
            </w:r>
          </w:p>
        </w:tc>
        <w:tc>
          <w:tcPr>
            <w:tcW w:w="7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4232" w:rsidRPr="00A24232" w:rsidRDefault="00A24232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A24232">
              <w:rPr>
                <w:rFonts w:ascii="Times New Roman" w:hAnsi="Times New Roman" w:cs="Times New Roman"/>
                <w:b/>
              </w:rPr>
              <w:t>ydatk</w:t>
            </w:r>
            <w:r>
              <w:rPr>
                <w:rFonts w:ascii="Times New Roman" w:hAnsi="Times New Roman" w:cs="Times New Roman"/>
                <w:b/>
              </w:rPr>
              <w:t>i lub koszty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2" w:rsidRPr="00A24232" w:rsidRDefault="00A24232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4232" w:rsidRPr="00A24232" w:rsidTr="00B207F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24232" w:rsidRPr="00A24232" w:rsidRDefault="00A24232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4232" w:rsidRPr="003E632D" w:rsidRDefault="003E632D" w:rsidP="003E632D">
            <w:pPr>
              <w:pStyle w:val="Akapitzlist"/>
              <w:numPr>
                <w:ilvl w:val="6"/>
                <w:numId w:val="8"/>
              </w:numPr>
              <w:spacing w:after="0" w:line="240" w:lineRule="auto"/>
              <w:ind w:left="233" w:hanging="2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Koszty administracyjne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2" w:rsidRPr="00A24232" w:rsidRDefault="00A24232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632D" w:rsidRPr="00A24232" w:rsidTr="00B207F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632D" w:rsidRPr="00A24232" w:rsidRDefault="003E632D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632D" w:rsidRPr="003E632D" w:rsidRDefault="003E632D" w:rsidP="003E632D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6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koszty wynajmu powierzchni biurowej, w tym koszty energii elektrycznej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2D" w:rsidRPr="00A24232" w:rsidRDefault="003E632D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632D" w:rsidRPr="00A24232" w:rsidTr="00B207F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632D" w:rsidRPr="00A24232" w:rsidRDefault="003E632D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632D" w:rsidRPr="003E632D" w:rsidRDefault="003E632D" w:rsidP="003E632D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6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koszty telekomunikacyjne (np. telefony, łącze internetowe)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2D" w:rsidRPr="00A24232" w:rsidRDefault="003E632D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632D" w:rsidRPr="00A24232" w:rsidTr="00B207F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632D" w:rsidRPr="00A24232" w:rsidRDefault="003E632D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632D" w:rsidRPr="003E632D" w:rsidRDefault="003E632D" w:rsidP="003E632D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6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koszty utworzenia i utrzymania strony internetowej komitetu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2D" w:rsidRPr="00A24232" w:rsidRDefault="003E632D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632D" w:rsidRPr="00A24232" w:rsidTr="00B207F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632D" w:rsidRPr="00A24232" w:rsidRDefault="003E632D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632D" w:rsidRPr="003E632D" w:rsidRDefault="003E632D" w:rsidP="003E632D">
            <w:pPr>
              <w:pStyle w:val="Akapitzlist"/>
              <w:numPr>
                <w:ilvl w:val="6"/>
                <w:numId w:val="8"/>
              </w:numPr>
              <w:spacing w:after="0" w:line="240" w:lineRule="auto"/>
              <w:ind w:left="233" w:hanging="2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obce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2D" w:rsidRPr="00A24232" w:rsidRDefault="003E632D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632D" w:rsidRPr="00A24232" w:rsidTr="00B207F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632D" w:rsidRPr="00A24232" w:rsidRDefault="003E632D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632D" w:rsidRPr="003E632D" w:rsidRDefault="003E632D" w:rsidP="003E632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7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korzystanie ze środków masowego przekazu i nośników plakatów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2D" w:rsidRPr="00A24232" w:rsidRDefault="003E632D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4232" w:rsidRPr="00A24232" w:rsidTr="00B207F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24232" w:rsidRPr="00A24232" w:rsidRDefault="00A24232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632D" w:rsidRPr="003E632D" w:rsidRDefault="003E632D" w:rsidP="003E632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32D">
              <w:rPr>
                <w:rFonts w:ascii="Times New Roman" w:hAnsi="Times New Roman" w:cs="Times New Roman"/>
              </w:rPr>
              <w:t>dzienniki i czasopisma (koszt zamieszczenia ogłoszeń i artykułów sponsorowanych)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2" w:rsidRPr="00A24232" w:rsidRDefault="00A24232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632D" w:rsidRPr="00A24232" w:rsidTr="00B207F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632D" w:rsidRPr="00A24232" w:rsidRDefault="003E632D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632D" w:rsidRPr="003E632D" w:rsidRDefault="003E632D" w:rsidP="003E632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 (koszt usługi emisji ogłoszenia, spotu, audycji itp.)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2D" w:rsidRPr="00A24232" w:rsidRDefault="003E632D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632D" w:rsidRPr="00A24232" w:rsidTr="00B207F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632D" w:rsidRPr="00A24232" w:rsidRDefault="003E632D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632D" w:rsidRPr="003E632D" w:rsidRDefault="003E632D" w:rsidP="003E632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telewizja (koszt usługi ogłoszenia, spotu, audycji itp.)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2D" w:rsidRPr="00A24232" w:rsidRDefault="003E632D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632D" w:rsidRPr="00A24232" w:rsidTr="00B207F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632D" w:rsidRPr="00A24232" w:rsidRDefault="003E632D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632D" w:rsidRPr="003E632D" w:rsidRDefault="003E632D" w:rsidP="003E632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nośniki plakatów (koszt ekspozycji)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2D" w:rsidRPr="00A24232" w:rsidRDefault="003E632D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632D" w:rsidRPr="00A24232" w:rsidTr="00B207F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632D" w:rsidRPr="00A24232" w:rsidRDefault="003E632D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632D" w:rsidRPr="003E632D" w:rsidRDefault="003E632D" w:rsidP="003E632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reklama w Internecie (koszt usługi emisji)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2D" w:rsidRPr="00A24232" w:rsidRDefault="003E632D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632D" w:rsidRPr="00A24232" w:rsidTr="00B207F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632D" w:rsidRPr="00A24232" w:rsidRDefault="003E632D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632D" w:rsidRPr="003E632D" w:rsidRDefault="003E632D" w:rsidP="003E632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7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materiałów wyborczych, w tym prace koncepcyjne, prace projektowe i wytworzenie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2D" w:rsidRPr="00A24232" w:rsidRDefault="003E632D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632D" w:rsidRPr="00A24232" w:rsidTr="00B207F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632D" w:rsidRPr="00A24232" w:rsidRDefault="003E632D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632D" w:rsidRPr="003E632D" w:rsidRDefault="003E632D" w:rsidP="003E632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plakaty wyborcze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2D" w:rsidRPr="00A24232" w:rsidRDefault="003E632D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632D" w:rsidRPr="00A24232" w:rsidTr="00B207F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632D" w:rsidRPr="00A24232" w:rsidRDefault="003E632D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632D" w:rsidRPr="003E632D" w:rsidRDefault="003E632D" w:rsidP="003E632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filmy reklamowe i spoty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2D" w:rsidRPr="00A24232" w:rsidRDefault="003E632D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632D" w:rsidRPr="00A24232" w:rsidTr="00B207F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632D" w:rsidRPr="00A24232" w:rsidRDefault="003E632D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632D" w:rsidRPr="003E632D" w:rsidRDefault="003E632D" w:rsidP="003E632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ulotki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2D" w:rsidRPr="00A24232" w:rsidRDefault="003E632D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632D" w:rsidRPr="00A24232" w:rsidTr="00B207F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632D" w:rsidRPr="00A24232" w:rsidRDefault="003E632D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632D" w:rsidRPr="003E632D" w:rsidRDefault="003E632D" w:rsidP="003E632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wydawnictwa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2D" w:rsidRPr="00A24232" w:rsidRDefault="003E632D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632D" w:rsidRPr="00A24232" w:rsidTr="00B207F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632D" w:rsidRPr="00A24232" w:rsidRDefault="003E632D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632D" w:rsidRPr="003E632D" w:rsidRDefault="003E632D" w:rsidP="003E632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reklama w Internecie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2D" w:rsidRPr="00A24232" w:rsidRDefault="003E632D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632D" w:rsidRPr="00A24232" w:rsidTr="00B207F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632D" w:rsidRPr="00A24232" w:rsidRDefault="003E632D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632D" w:rsidRPr="003E632D" w:rsidRDefault="003E632D" w:rsidP="003E632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materiały wyborcze (np. plakietki, reklamówki)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2D" w:rsidRPr="00A24232" w:rsidRDefault="003E632D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79C3" w:rsidRPr="00A24232" w:rsidTr="00B207F3"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179C3" w:rsidRPr="00A24232" w:rsidRDefault="007179C3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07F3" w:rsidRDefault="007179C3" w:rsidP="00B207F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koszty spotkań wyborczych (np. wynajęcie Sali, sprzętu, nagłośnienie)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C3" w:rsidRPr="00A24232" w:rsidRDefault="007179C3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79C3" w:rsidRPr="00A24232" w:rsidTr="00B207F3"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179C3" w:rsidRPr="00A24232" w:rsidRDefault="007179C3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79C3" w:rsidRPr="00B207F3" w:rsidRDefault="007179C3" w:rsidP="00B207F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</w:rPr>
            </w:pPr>
            <w:r w:rsidRPr="00B207F3">
              <w:rPr>
                <w:rFonts w:ascii="Times New Roman" w:hAnsi="Times New Roman" w:cs="Times New Roman"/>
              </w:rPr>
              <w:t>koszty podróży i noclegów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C3" w:rsidRPr="00A24232" w:rsidRDefault="007179C3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79C3" w:rsidRPr="00A24232" w:rsidTr="00B207F3"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179C3" w:rsidRPr="00A24232" w:rsidRDefault="007179C3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79C3" w:rsidRDefault="007179C3" w:rsidP="00B207F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pozostałe koszty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C3" w:rsidRPr="00A24232" w:rsidRDefault="007179C3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632D" w:rsidRPr="00A24232" w:rsidTr="00B207F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632D" w:rsidRPr="00A24232" w:rsidRDefault="003E632D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79C3" w:rsidRPr="007179C3" w:rsidRDefault="005D5B81" w:rsidP="007179C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</w:rPr>
            </w:pPr>
            <w:r w:rsidRPr="007179C3">
              <w:rPr>
                <w:rFonts w:ascii="Times New Roman" w:hAnsi="Times New Roman" w:cs="Times New Roman"/>
              </w:rPr>
              <w:t xml:space="preserve">Wynagrodzenia i składki na ubezpieczenia społeczne (w tym z tytułu umowy o dzieło lub zlecenia), nieujęte w </w:t>
            </w:r>
            <w:proofErr w:type="spellStart"/>
            <w:r w:rsidRPr="007179C3">
              <w:rPr>
                <w:rFonts w:ascii="Times New Roman" w:hAnsi="Times New Roman" w:cs="Times New Roman"/>
              </w:rPr>
              <w:t>pkt</w:t>
            </w:r>
            <w:proofErr w:type="spellEnd"/>
            <w:r w:rsidRPr="007179C3">
              <w:rPr>
                <w:rFonts w:ascii="Times New Roman" w:hAnsi="Times New Roman" w:cs="Times New Roman"/>
              </w:rPr>
              <w:t xml:space="preserve"> 1-2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2D" w:rsidRPr="00A24232" w:rsidRDefault="003E632D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632D" w:rsidRPr="00A24232" w:rsidTr="00B207F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632D" w:rsidRPr="00A24232" w:rsidRDefault="003E632D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632D" w:rsidRPr="007179C3" w:rsidRDefault="005D5B81" w:rsidP="007179C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</w:rPr>
            </w:pPr>
            <w:r w:rsidRPr="007179C3">
              <w:rPr>
                <w:rFonts w:ascii="Times New Roman" w:hAnsi="Times New Roman" w:cs="Times New Roman"/>
              </w:rPr>
              <w:t>Pozostałe wydatki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2D" w:rsidRPr="00A24232" w:rsidRDefault="003E632D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B81" w:rsidRPr="00A24232" w:rsidTr="00B207F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5B81" w:rsidRPr="005D5B81" w:rsidRDefault="005D5B81" w:rsidP="005D5B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5B81">
              <w:rPr>
                <w:rFonts w:ascii="Times New Roman" w:hAnsi="Times New Roman" w:cs="Times New Roman"/>
                <w:b/>
              </w:rPr>
              <w:t>C.</w:t>
            </w:r>
          </w:p>
        </w:tc>
        <w:tc>
          <w:tcPr>
            <w:tcW w:w="7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5B81" w:rsidRPr="005D5B81" w:rsidRDefault="005D5B81" w:rsidP="005D5B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5B81">
              <w:rPr>
                <w:rFonts w:ascii="Times New Roman" w:hAnsi="Times New Roman" w:cs="Times New Roman"/>
                <w:b/>
              </w:rPr>
              <w:t>Wy</w:t>
            </w:r>
            <w:r>
              <w:rPr>
                <w:rFonts w:ascii="Times New Roman" w:hAnsi="Times New Roman" w:cs="Times New Roman"/>
                <w:b/>
              </w:rPr>
              <w:t xml:space="preserve">sokość nadwyżki, o której mowa w art. 138 § 1-3 </w:t>
            </w:r>
            <w:r w:rsidRPr="005D5B81">
              <w:rPr>
                <w:rFonts w:ascii="Times New Roman" w:hAnsi="Times New Roman" w:cs="Times New Roman"/>
                <w:b/>
                <w:vertAlign w:val="superscript"/>
              </w:rPr>
              <w:t>*)</w:t>
            </w:r>
            <w:r>
              <w:rPr>
                <w:rFonts w:ascii="Times New Roman" w:hAnsi="Times New Roman" w:cs="Times New Roman"/>
                <w:b/>
              </w:rPr>
              <w:t xml:space="preserve"> Kodeksu wyborczego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81" w:rsidRPr="00A24232" w:rsidRDefault="005D5B81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4232" w:rsidRPr="00AF43C3" w:rsidRDefault="00A24232" w:rsidP="00A242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4232" w:rsidRPr="00A24232" w:rsidRDefault="00A24232" w:rsidP="00A242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4232">
        <w:rPr>
          <w:rFonts w:ascii="Times New Roman" w:hAnsi="Times New Roman" w:cs="Times New Roman"/>
          <w:b/>
          <w:bCs/>
        </w:rPr>
        <w:t>II. Informacje szczegółowe</w:t>
      </w:r>
    </w:p>
    <w:p w:rsidR="00A24232" w:rsidRDefault="00A24232" w:rsidP="00A2423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3"/>
        <w:gridCol w:w="7617"/>
        <w:gridCol w:w="1260"/>
      </w:tblGrid>
      <w:tr w:rsidR="005D5B81" w:rsidRPr="00A24232" w:rsidTr="002E5F32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5B81" w:rsidRDefault="005D5B81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F43C3" w:rsidRPr="00A24232" w:rsidRDefault="00AF43C3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5B81" w:rsidRPr="00A24232" w:rsidRDefault="005D5B81" w:rsidP="005D5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4232">
              <w:rPr>
                <w:rFonts w:ascii="Times New Roman" w:hAnsi="Times New Roman" w:cs="Times New Roman"/>
              </w:rPr>
              <w:t>Wyszczególnienie</w:t>
            </w:r>
          </w:p>
        </w:tc>
      </w:tr>
      <w:tr w:rsidR="005D5B81" w:rsidRPr="00A24232" w:rsidTr="002E5F32">
        <w:trPr>
          <w:trHeight w:val="875"/>
        </w:trPr>
        <w:tc>
          <w:tcPr>
            <w:tcW w:w="9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81" w:rsidRDefault="005D5B81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232">
              <w:rPr>
                <w:rFonts w:ascii="Times New Roman" w:hAnsi="Times New Roman" w:cs="Times New Roman"/>
              </w:rPr>
              <w:t>1.Rachunek bankowy</w:t>
            </w:r>
          </w:p>
          <w:p w:rsidR="005D5B81" w:rsidRPr="005D5B81" w:rsidRDefault="005D5B81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5D5B81" w:rsidRDefault="005D5B81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5D5B81" w:rsidRPr="00A24232" w:rsidRDefault="005D5B81" w:rsidP="00AF4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B81">
              <w:rPr>
                <w:rFonts w:ascii="Times New Roman" w:hAnsi="Times New Roman" w:cs="Times New Roman"/>
                <w:vertAlign w:val="superscript"/>
              </w:rPr>
              <w:t>(n</w:t>
            </w:r>
            <w:r>
              <w:rPr>
                <w:rFonts w:ascii="Times New Roman" w:hAnsi="Times New Roman" w:cs="Times New Roman"/>
                <w:vertAlign w:val="superscript"/>
              </w:rPr>
              <w:t>r</w:t>
            </w:r>
            <w:r w:rsidRPr="005D5B81">
              <w:rPr>
                <w:rFonts w:ascii="Times New Roman" w:hAnsi="Times New Roman" w:cs="Times New Roman"/>
                <w:vertAlign w:val="superscript"/>
              </w:rPr>
              <w:t xml:space="preserve"> rachunku bankowego)</w:t>
            </w:r>
          </w:p>
        </w:tc>
      </w:tr>
      <w:tr w:rsidR="005D5B81" w:rsidRPr="00A24232" w:rsidTr="002E5F32">
        <w:trPr>
          <w:trHeight w:val="1027"/>
        </w:trPr>
        <w:tc>
          <w:tcPr>
            <w:tcW w:w="94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5B81" w:rsidRPr="005D5B81" w:rsidRDefault="005D5B81" w:rsidP="0092737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</w:rPr>
            </w:pPr>
            <w:r w:rsidRPr="005D5B81">
              <w:rPr>
                <w:rFonts w:ascii="Times New Roman" w:hAnsi="Times New Roman" w:cs="Times New Roman"/>
              </w:rPr>
              <w:t>wpłaty ogółem</w:t>
            </w:r>
          </w:p>
          <w:p w:rsidR="005D5B81" w:rsidRDefault="005D5B81" w:rsidP="005D5B8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</w:rPr>
            </w:pPr>
            <w:r w:rsidRPr="005D5B81">
              <w:rPr>
                <w:rFonts w:ascii="Times New Roman" w:hAnsi="Times New Roman" w:cs="Times New Roman"/>
              </w:rPr>
              <w:t>data pierwszej wpłaty ...............................................................................................................</w:t>
            </w:r>
          </w:p>
          <w:p w:rsidR="005D5B81" w:rsidRPr="005D5B81" w:rsidRDefault="005D5B81" w:rsidP="005D5B81">
            <w:pPr>
              <w:pStyle w:val="Akapitzlist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5D5B81" w:rsidRPr="00A24232" w:rsidRDefault="005D5B81" w:rsidP="00AF43C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</w:rPr>
            </w:pPr>
            <w:r w:rsidRPr="005D5B81">
              <w:rPr>
                <w:rFonts w:ascii="Times New Roman" w:hAnsi="Times New Roman" w:cs="Times New Roman"/>
              </w:rPr>
              <w:t xml:space="preserve">data ostatniej wpłaty .................................................................................................................. </w:t>
            </w:r>
          </w:p>
        </w:tc>
      </w:tr>
      <w:tr w:rsidR="005D5B81" w:rsidRPr="00A24232" w:rsidTr="002E5F32">
        <w:trPr>
          <w:trHeight w:val="1027"/>
        </w:trPr>
        <w:tc>
          <w:tcPr>
            <w:tcW w:w="94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5B81" w:rsidRPr="005D5B81" w:rsidRDefault="005D5B81" w:rsidP="0092737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</w:rPr>
            </w:pPr>
            <w:r w:rsidRPr="005D5B81">
              <w:rPr>
                <w:rFonts w:ascii="Times New Roman" w:hAnsi="Times New Roman" w:cs="Times New Roman"/>
              </w:rPr>
              <w:t>wpłaty ogółem</w:t>
            </w:r>
          </w:p>
          <w:p w:rsidR="005D5B81" w:rsidRDefault="005D5B81" w:rsidP="005D5B8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</w:rPr>
            </w:pPr>
            <w:r w:rsidRPr="005D5B81">
              <w:rPr>
                <w:rFonts w:ascii="Times New Roman" w:hAnsi="Times New Roman" w:cs="Times New Roman"/>
              </w:rPr>
              <w:t>data pierwszej wpłaty ...............................................................................................................</w:t>
            </w:r>
          </w:p>
          <w:p w:rsidR="005D5B81" w:rsidRPr="005D5B81" w:rsidRDefault="005D5B81" w:rsidP="005D5B81">
            <w:pPr>
              <w:pStyle w:val="Akapitzlist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5D5B81" w:rsidRPr="005D5B81" w:rsidRDefault="005D5B81" w:rsidP="005D5B8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</w:rPr>
            </w:pPr>
            <w:r w:rsidRPr="005D5B81">
              <w:rPr>
                <w:rFonts w:ascii="Times New Roman" w:hAnsi="Times New Roman" w:cs="Times New Roman"/>
              </w:rPr>
              <w:t xml:space="preserve">data ostatniej wpłaty .................................................................................................................. </w:t>
            </w:r>
          </w:p>
        </w:tc>
      </w:tr>
      <w:tr w:rsidR="00A24232" w:rsidRPr="00A24232" w:rsidTr="002E5F32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24232" w:rsidRPr="00A24232" w:rsidRDefault="00A24232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24232" w:rsidRPr="00A24232" w:rsidRDefault="00927377" w:rsidP="009273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24232" w:rsidRPr="00A24232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stan rachunku w dniu złożenia spra</w:t>
            </w:r>
            <w:r w:rsidR="00A24232" w:rsidRPr="00A24232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ozdania finansoweg</w:t>
            </w:r>
            <w:r w:rsidR="00A24232" w:rsidRPr="00A24232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232" w:rsidRPr="00A24232" w:rsidRDefault="00A24232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232" w:rsidRPr="00A24232" w:rsidRDefault="00927377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</w:tc>
      </w:tr>
      <w:tr w:rsidR="00A24232" w:rsidRPr="00A24232" w:rsidTr="002E5F32"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24232" w:rsidRPr="00A24232" w:rsidRDefault="00A24232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4232" w:rsidRPr="00A24232" w:rsidRDefault="00A24232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2" w:rsidRPr="00927377" w:rsidRDefault="00927377" w:rsidP="00927377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</w:t>
            </w:r>
            <w:r w:rsidRPr="00927377">
              <w:rPr>
                <w:rFonts w:ascii="Times New Roman" w:hAnsi="Times New Roman" w:cs="Times New Roman"/>
                <w:vertAlign w:val="superscript"/>
              </w:rPr>
              <w:t>(kwota w zł)</w:t>
            </w:r>
          </w:p>
        </w:tc>
      </w:tr>
      <w:tr w:rsidR="00927377" w:rsidRPr="00A24232" w:rsidTr="002E5F32">
        <w:trPr>
          <w:trHeight w:val="391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27377" w:rsidRPr="00927377" w:rsidRDefault="00927377" w:rsidP="00927377">
            <w:pPr>
              <w:spacing w:after="0" w:line="240" w:lineRule="auto"/>
              <w:rPr>
                <w:rFonts w:ascii="Times New Roman" w:hAnsi="Times New Roman" w:cs="Times New Roman"/>
                <w:sz w:val="8"/>
              </w:rPr>
            </w:pPr>
          </w:p>
          <w:p w:rsidR="00927377" w:rsidRPr="00A24232" w:rsidRDefault="00927377" w:rsidP="00927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2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7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927377" w:rsidRPr="00A24232" w:rsidRDefault="00927377" w:rsidP="009273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232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płaty na rzecz komitetu wyborczego, przyjęte i niezwrócone</w:t>
            </w:r>
            <w:r w:rsidRPr="00A24232">
              <w:rPr>
                <w:rFonts w:ascii="Times New Roman" w:hAnsi="Times New Roman" w:cs="Times New Roman"/>
              </w:rPr>
              <w:t xml:space="preserve"> </w:t>
            </w:r>
            <w:r w:rsidRPr="00927377">
              <w:rPr>
                <w:rFonts w:ascii="Times New Roman" w:hAnsi="Times New Roman" w:cs="Times New Roman"/>
                <w:vertAlign w:val="superscript"/>
              </w:rPr>
              <w:t>**)</w:t>
            </w:r>
            <w:r w:rsidRPr="00A24232">
              <w:rPr>
                <w:rFonts w:ascii="Times New Roman" w:hAnsi="Times New Roman" w:cs="Times New Roman"/>
              </w:rPr>
              <w:t>:</w:t>
            </w:r>
          </w:p>
        </w:tc>
      </w:tr>
      <w:tr w:rsidR="00A24232" w:rsidRPr="00A24232" w:rsidTr="002E5F32"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4232" w:rsidRPr="00A24232" w:rsidRDefault="00A24232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24232" w:rsidRPr="00927377" w:rsidRDefault="00927377" w:rsidP="0092737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98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</w:t>
            </w:r>
            <w:r w:rsidR="00A24232" w:rsidRPr="00927377">
              <w:rPr>
                <w:rFonts w:ascii="Times New Roman" w:hAnsi="Times New Roman" w:cs="Times New Roman"/>
              </w:rPr>
              <w:t>.....................................................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232" w:rsidRPr="00A24232" w:rsidRDefault="00927377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</w:tc>
      </w:tr>
      <w:tr w:rsidR="00A24232" w:rsidRPr="00A24232" w:rsidTr="002E5F32"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24232" w:rsidRPr="00A24232" w:rsidRDefault="00A24232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232" w:rsidRPr="00A24232" w:rsidRDefault="00A24232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4232" w:rsidRPr="00927377" w:rsidRDefault="00927377" w:rsidP="0092737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27377">
              <w:rPr>
                <w:rFonts w:ascii="Times New Roman" w:hAnsi="Times New Roman" w:cs="Times New Roman"/>
                <w:vertAlign w:val="superscript"/>
              </w:rPr>
              <w:t>(imię i nazwisko, miejscowość zamieszkania)</w:t>
            </w:r>
          </w:p>
          <w:p w:rsidR="00A24232" w:rsidRPr="00927377" w:rsidRDefault="00927377" w:rsidP="0092737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98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  <w:r w:rsidR="00A24232" w:rsidRPr="00927377">
              <w:rPr>
                <w:rFonts w:ascii="Times New Roman" w:hAnsi="Times New Roman" w:cs="Times New Roman"/>
              </w:rPr>
              <w:t>......................................</w:t>
            </w:r>
            <w:r>
              <w:rPr>
                <w:rFonts w:ascii="Times New Roman" w:hAnsi="Times New Roman" w:cs="Times New Roman"/>
              </w:rPr>
              <w:t>...............</w:t>
            </w:r>
            <w:r w:rsidR="00A24232" w:rsidRPr="00927377">
              <w:rPr>
                <w:rFonts w:ascii="Times New Roman" w:hAnsi="Times New Roman" w:cs="Times New Roman"/>
              </w:rPr>
              <w:t>.................</w:t>
            </w:r>
          </w:p>
          <w:p w:rsidR="00A24232" w:rsidRPr="00A24232" w:rsidRDefault="00927377" w:rsidP="0092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377">
              <w:rPr>
                <w:rFonts w:ascii="Times New Roman" w:hAnsi="Times New Roman" w:cs="Times New Roman"/>
                <w:vertAlign w:val="superscript"/>
              </w:rPr>
              <w:t>(imię i nazwisko, miejscowość zamieszkania)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2" w:rsidRDefault="00927377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</w:t>
            </w:r>
            <w:r w:rsidRPr="00927377">
              <w:rPr>
                <w:rFonts w:ascii="Times New Roman" w:hAnsi="Times New Roman" w:cs="Times New Roman"/>
                <w:vertAlign w:val="superscript"/>
              </w:rPr>
              <w:t>(kwota w zł)</w:t>
            </w:r>
          </w:p>
          <w:p w:rsidR="00927377" w:rsidRDefault="00927377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  <w:p w:rsidR="00A24232" w:rsidRPr="00A24232" w:rsidRDefault="00927377" w:rsidP="009273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</w:t>
            </w:r>
            <w:r w:rsidRPr="00927377">
              <w:rPr>
                <w:rFonts w:ascii="Times New Roman" w:hAnsi="Times New Roman" w:cs="Times New Roman"/>
                <w:vertAlign w:val="superscript"/>
              </w:rPr>
              <w:t>(kwota w zł)</w:t>
            </w:r>
          </w:p>
        </w:tc>
      </w:tr>
      <w:tr w:rsidR="00927377" w:rsidRPr="00A24232" w:rsidTr="002E5F32">
        <w:trPr>
          <w:trHeight w:val="391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27377" w:rsidRPr="00A24232" w:rsidRDefault="00927377" w:rsidP="00927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242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927377" w:rsidRPr="00A24232" w:rsidRDefault="00927377" w:rsidP="009273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232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płaty przyjęte i niezwrócone, dokonane w inny sposób niż czekiem rozrachunkowym, przelewem lub kartą płatniczą</w:t>
            </w:r>
            <w:r w:rsidRPr="00A24232">
              <w:rPr>
                <w:rFonts w:ascii="Times New Roman" w:hAnsi="Times New Roman" w:cs="Times New Roman"/>
              </w:rPr>
              <w:t xml:space="preserve"> </w:t>
            </w:r>
            <w:r w:rsidRPr="00927377">
              <w:rPr>
                <w:rFonts w:ascii="Times New Roman" w:hAnsi="Times New Roman" w:cs="Times New Roman"/>
                <w:vertAlign w:val="superscript"/>
              </w:rPr>
              <w:t>**)</w:t>
            </w:r>
            <w:r w:rsidRPr="00A24232">
              <w:rPr>
                <w:rFonts w:ascii="Times New Roman" w:hAnsi="Times New Roman" w:cs="Times New Roman"/>
              </w:rPr>
              <w:t>:</w:t>
            </w:r>
          </w:p>
        </w:tc>
      </w:tr>
      <w:tr w:rsidR="00927377" w:rsidRPr="00A24232" w:rsidTr="002E5F32"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27377" w:rsidRPr="00A24232" w:rsidRDefault="00927377" w:rsidP="00B96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27377" w:rsidRPr="00927377" w:rsidRDefault="00927377" w:rsidP="0092737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98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</w:t>
            </w:r>
            <w:r w:rsidRPr="00927377">
              <w:rPr>
                <w:rFonts w:ascii="Times New Roman" w:hAnsi="Times New Roman" w:cs="Times New Roman"/>
              </w:rPr>
              <w:t>.....................................................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377" w:rsidRPr="00A24232" w:rsidRDefault="00927377" w:rsidP="00B96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</w:tc>
      </w:tr>
      <w:tr w:rsidR="00927377" w:rsidRPr="00A24232" w:rsidTr="002E5F32"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27377" w:rsidRPr="00A24232" w:rsidRDefault="00927377" w:rsidP="00B96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7377" w:rsidRPr="00A24232" w:rsidRDefault="00927377" w:rsidP="00B96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7377" w:rsidRPr="00927377" w:rsidRDefault="00927377" w:rsidP="00B96F6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27377">
              <w:rPr>
                <w:rFonts w:ascii="Times New Roman" w:hAnsi="Times New Roman" w:cs="Times New Roman"/>
                <w:vertAlign w:val="superscript"/>
              </w:rPr>
              <w:t>(imię i nazwisko, miejscowość zamieszkania)</w:t>
            </w:r>
          </w:p>
          <w:p w:rsidR="00927377" w:rsidRPr="00927377" w:rsidRDefault="00927377" w:rsidP="0092737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98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  <w:r w:rsidRPr="00927377">
              <w:rPr>
                <w:rFonts w:ascii="Times New Roman" w:hAnsi="Times New Roman" w:cs="Times New Roman"/>
              </w:rPr>
              <w:t>......................................</w:t>
            </w:r>
            <w:r>
              <w:rPr>
                <w:rFonts w:ascii="Times New Roman" w:hAnsi="Times New Roman" w:cs="Times New Roman"/>
              </w:rPr>
              <w:t>...............</w:t>
            </w:r>
            <w:r w:rsidRPr="00927377">
              <w:rPr>
                <w:rFonts w:ascii="Times New Roman" w:hAnsi="Times New Roman" w:cs="Times New Roman"/>
              </w:rPr>
              <w:t>.................</w:t>
            </w:r>
          </w:p>
          <w:p w:rsidR="00927377" w:rsidRPr="00A24232" w:rsidRDefault="00927377" w:rsidP="00B96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377">
              <w:rPr>
                <w:rFonts w:ascii="Times New Roman" w:hAnsi="Times New Roman" w:cs="Times New Roman"/>
                <w:vertAlign w:val="superscript"/>
              </w:rPr>
              <w:t>(imię i nazwisko, miejscowość zamieszkania)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77" w:rsidRDefault="00927377" w:rsidP="00B96F6F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</w:t>
            </w:r>
            <w:r w:rsidRPr="00927377">
              <w:rPr>
                <w:rFonts w:ascii="Times New Roman" w:hAnsi="Times New Roman" w:cs="Times New Roman"/>
                <w:vertAlign w:val="superscript"/>
              </w:rPr>
              <w:t>(kwota w zł)</w:t>
            </w:r>
          </w:p>
          <w:p w:rsidR="00927377" w:rsidRDefault="00927377" w:rsidP="00B96F6F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  <w:p w:rsidR="00927377" w:rsidRPr="00A24232" w:rsidRDefault="00927377" w:rsidP="00B96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</w:t>
            </w:r>
            <w:r w:rsidRPr="00927377">
              <w:rPr>
                <w:rFonts w:ascii="Times New Roman" w:hAnsi="Times New Roman" w:cs="Times New Roman"/>
                <w:vertAlign w:val="superscript"/>
              </w:rPr>
              <w:t>(kwota w zł)</w:t>
            </w:r>
          </w:p>
        </w:tc>
      </w:tr>
      <w:tr w:rsidR="00927377" w:rsidRPr="00A24232" w:rsidTr="002E5F32">
        <w:trPr>
          <w:trHeight w:val="2154"/>
        </w:trPr>
        <w:tc>
          <w:tcPr>
            <w:tcW w:w="9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77" w:rsidRDefault="00927377" w:rsidP="00AF43C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Kredyty bankowe </w:t>
            </w:r>
            <w:r w:rsidRPr="00927377">
              <w:rPr>
                <w:rFonts w:ascii="Times New Roman" w:hAnsi="Times New Roman" w:cs="Times New Roman"/>
                <w:vertAlign w:val="superscript"/>
              </w:rPr>
              <w:t>**)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27377" w:rsidRDefault="00AF43C3" w:rsidP="00AF43C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kredytodawca: ……………………………………………………………………………………...</w:t>
            </w:r>
          </w:p>
          <w:p w:rsidR="00AF43C3" w:rsidRDefault="00AF43C3" w:rsidP="00AF43C3">
            <w:pPr>
              <w:pStyle w:val="Akapitzlist"/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warunki uzyskania kredytu: …………………………………………………………………..........</w:t>
            </w:r>
          </w:p>
          <w:p w:rsidR="00AF43C3" w:rsidRDefault="00AF43C3" w:rsidP="00AF43C3">
            <w:pPr>
              <w:pStyle w:val="Akapitzlist"/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……………………………………………………………………………………………………........</w:t>
            </w:r>
          </w:p>
          <w:p w:rsidR="00AF43C3" w:rsidRDefault="00AF43C3" w:rsidP="00AF43C3">
            <w:pPr>
              <w:pStyle w:val="Akapitzlist"/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kwota kredytu (w zł): ………………………………………………………………………………</w:t>
            </w:r>
          </w:p>
          <w:p w:rsidR="00AF43C3" w:rsidRDefault="00AF43C3" w:rsidP="00AF43C3">
            <w:pPr>
              <w:pStyle w:val="Akapitzlist"/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kwota spłacona (w tym odsetki): …………………………………………………………………...</w:t>
            </w:r>
          </w:p>
          <w:p w:rsidR="00AF43C3" w:rsidRDefault="00AF43C3" w:rsidP="00AF43C3">
            <w:pPr>
              <w:pStyle w:val="Akapitzlist"/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kwota pozostała do spłaty (w tym odsetki na dzień sporządzenia sprawozdania) : ………………..</w:t>
            </w:r>
          </w:p>
          <w:p w:rsidR="00AF43C3" w:rsidRPr="00927377" w:rsidRDefault="00AF43C3" w:rsidP="00AF43C3">
            <w:pPr>
              <w:pStyle w:val="Akapitzlist"/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………………………………………………………………………………………………………….</w:t>
            </w:r>
          </w:p>
        </w:tc>
      </w:tr>
      <w:tr w:rsidR="00AF43C3" w:rsidRPr="00A24232" w:rsidTr="002E5F32">
        <w:trPr>
          <w:trHeight w:val="550"/>
        </w:trPr>
        <w:tc>
          <w:tcPr>
            <w:tcW w:w="9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3C3" w:rsidRDefault="00AF43C3" w:rsidP="00B96F6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kredytodawca: ……………………………………………………………………………………...</w:t>
            </w:r>
          </w:p>
          <w:p w:rsidR="00AF43C3" w:rsidRDefault="00AF43C3" w:rsidP="00B96F6F">
            <w:pPr>
              <w:pStyle w:val="Akapitzlist"/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warunki uzyskania kredytu: …………………………………………………………………..........</w:t>
            </w:r>
          </w:p>
          <w:p w:rsidR="00AF43C3" w:rsidRDefault="00AF43C3" w:rsidP="00B96F6F">
            <w:pPr>
              <w:pStyle w:val="Akapitzlist"/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……………………………………………………………………………………………………........</w:t>
            </w:r>
          </w:p>
          <w:p w:rsidR="00AF43C3" w:rsidRDefault="00AF43C3" w:rsidP="00B96F6F">
            <w:pPr>
              <w:pStyle w:val="Akapitzlist"/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kwota kredytu (w zł): ………………………………………………………………………………</w:t>
            </w:r>
          </w:p>
          <w:p w:rsidR="00AF43C3" w:rsidRDefault="00AF43C3" w:rsidP="00B96F6F">
            <w:pPr>
              <w:pStyle w:val="Akapitzlist"/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kwota spłacona (w tym odsetki): …………………………………………………………………...</w:t>
            </w:r>
          </w:p>
          <w:p w:rsidR="00AF43C3" w:rsidRDefault="00AF43C3" w:rsidP="00B96F6F">
            <w:pPr>
              <w:pStyle w:val="Akapitzlist"/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kwota pozostała do spłaty (w tym odsetki na dzień sporządzenia sprawozdania) : ………………..</w:t>
            </w:r>
          </w:p>
          <w:p w:rsidR="00AF43C3" w:rsidRPr="00927377" w:rsidRDefault="00AF43C3" w:rsidP="00B96F6F">
            <w:pPr>
              <w:pStyle w:val="Akapitzlist"/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………………………………………………………………………………………………………….</w:t>
            </w:r>
          </w:p>
        </w:tc>
      </w:tr>
      <w:tr w:rsidR="00B96F6F" w:rsidRPr="00A24232" w:rsidTr="002E5F32">
        <w:trPr>
          <w:trHeight w:val="550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96F6F" w:rsidRPr="00A24232" w:rsidRDefault="00B96F6F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87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96F6F" w:rsidRPr="00A24232" w:rsidRDefault="00B96F6F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Wykaz zobowiązań niespłaconych na ostatni dzień okresu sprawozdawczego</w:t>
            </w:r>
            <w:r w:rsidR="002E5F32">
              <w:rPr>
                <w:rFonts w:ascii="Times New Roman" w:hAnsi="Times New Roman" w:cs="Times New Roman"/>
              </w:rPr>
              <w:t xml:space="preserve">, innych niż z tytułu kredytu, z podaniem kwoty zobowiązania pozostałego do spłaty </w:t>
            </w:r>
            <w:r w:rsidR="002E5F32" w:rsidRPr="002E5F32">
              <w:rPr>
                <w:rFonts w:ascii="Times New Roman" w:hAnsi="Times New Roman" w:cs="Times New Roman"/>
                <w:vertAlign w:val="superscript"/>
              </w:rPr>
              <w:t>**)</w:t>
            </w:r>
            <w:r w:rsidR="002E5F32">
              <w:rPr>
                <w:rFonts w:ascii="Times New Roman" w:hAnsi="Times New Roman" w:cs="Times New Roman"/>
              </w:rPr>
              <w:t>:</w:t>
            </w:r>
          </w:p>
        </w:tc>
      </w:tr>
      <w:tr w:rsidR="002E5F32" w:rsidRPr="00A24232" w:rsidTr="002E5F32">
        <w:tc>
          <w:tcPr>
            <w:tcW w:w="553" w:type="dxa"/>
            <w:tcBorders>
              <w:left w:val="single" w:sz="6" w:space="0" w:color="auto"/>
              <w:bottom w:val="nil"/>
              <w:right w:val="nil"/>
            </w:tcBorders>
          </w:tcPr>
          <w:p w:rsidR="002E5F32" w:rsidRPr="002E5F32" w:rsidRDefault="002E5F32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7" w:type="dxa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E5F32" w:rsidRPr="002E5F32" w:rsidRDefault="002E5F32" w:rsidP="002E5F3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98" w:hanging="298"/>
              <w:jc w:val="both"/>
              <w:rPr>
                <w:rFonts w:ascii="Times New Roman" w:hAnsi="Times New Roman" w:cs="Times New Roman"/>
              </w:rPr>
            </w:pPr>
            <w:r w:rsidRPr="002E5F32">
              <w:rPr>
                <w:rFonts w:ascii="Times New Roman" w:hAnsi="Times New Roman" w:cs="Times New Roman"/>
              </w:rPr>
              <w:t>…………………………………………………......................................................</w:t>
            </w:r>
          </w:p>
        </w:tc>
        <w:tc>
          <w:tcPr>
            <w:tcW w:w="126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E5F32" w:rsidRPr="00A24232" w:rsidRDefault="002E5F32" w:rsidP="00C272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</w:tc>
      </w:tr>
      <w:tr w:rsidR="002E5F32" w:rsidRPr="00A24232" w:rsidTr="002E5F32"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E5F32" w:rsidRPr="00A24232" w:rsidRDefault="002E5F32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E5F32" w:rsidRPr="00927377" w:rsidRDefault="002E5F32" w:rsidP="002E5F32">
            <w:pPr>
              <w:spacing w:after="0" w:line="240" w:lineRule="auto"/>
              <w:ind w:left="298" w:hanging="29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27377">
              <w:rPr>
                <w:rFonts w:ascii="Times New Roman" w:hAnsi="Times New Roman" w:cs="Times New Roman"/>
                <w:vertAlign w:val="superscript"/>
              </w:rPr>
              <w:t>(</w:t>
            </w:r>
            <w:r w:rsidR="00526F7F">
              <w:rPr>
                <w:rFonts w:ascii="Times New Roman" w:hAnsi="Times New Roman" w:cs="Times New Roman"/>
                <w:vertAlign w:val="superscript"/>
              </w:rPr>
              <w:t xml:space="preserve">wierzyciel - </w:t>
            </w:r>
            <w:r w:rsidRPr="00927377">
              <w:rPr>
                <w:rFonts w:ascii="Times New Roman" w:hAnsi="Times New Roman" w:cs="Times New Roman"/>
                <w:vertAlign w:val="superscript"/>
              </w:rPr>
              <w:t>imię i nazwisko, miejscowość zamieszkania</w:t>
            </w:r>
            <w:r w:rsidR="00526F7F">
              <w:rPr>
                <w:rFonts w:ascii="Times New Roman" w:hAnsi="Times New Roman" w:cs="Times New Roman"/>
                <w:vertAlign w:val="superscript"/>
              </w:rPr>
              <w:t xml:space="preserve"> lub nazwa i siedziba</w:t>
            </w:r>
            <w:r w:rsidRPr="00927377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2E5F32" w:rsidRPr="00927377" w:rsidRDefault="002E5F32" w:rsidP="002E5F3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98" w:hanging="2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  <w:r w:rsidRPr="00927377">
              <w:rPr>
                <w:rFonts w:ascii="Times New Roman" w:hAnsi="Times New Roman" w:cs="Times New Roman"/>
              </w:rPr>
              <w:t>......................................</w:t>
            </w:r>
            <w:r>
              <w:rPr>
                <w:rFonts w:ascii="Times New Roman" w:hAnsi="Times New Roman" w:cs="Times New Roman"/>
              </w:rPr>
              <w:t>...............</w:t>
            </w:r>
            <w:r w:rsidRPr="00927377">
              <w:rPr>
                <w:rFonts w:ascii="Times New Roman" w:hAnsi="Times New Roman" w:cs="Times New Roman"/>
              </w:rPr>
              <w:t>.................</w:t>
            </w:r>
          </w:p>
          <w:p w:rsidR="002E5F32" w:rsidRPr="00A24232" w:rsidRDefault="002E5F32" w:rsidP="002E5F32">
            <w:pPr>
              <w:spacing w:after="0" w:line="240" w:lineRule="auto"/>
              <w:ind w:left="298" w:hanging="298"/>
              <w:jc w:val="center"/>
              <w:rPr>
                <w:rFonts w:ascii="Times New Roman" w:hAnsi="Times New Roman" w:cs="Times New Roman"/>
              </w:rPr>
            </w:pPr>
            <w:r w:rsidRPr="00927377">
              <w:rPr>
                <w:rFonts w:ascii="Times New Roman" w:hAnsi="Times New Roman" w:cs="Times New Roman"/>
                <w:vertAlign w:val="superscript"/>
              </w:rPr>
              <w:t>(</w:t>
            </w:r>
            <w:r w:rsidR="00526F7F">
              <w:rPr>
                <w:rFonts w:ascii="Times New Roman" w:hAnsi="Times New Roman" w:cs="Times New Roman"/>
                <w:vertAlign w:val="superscript"/>
              </w:rPr>
              <w:t xml:space="preserve">wierzyciel - </w:t>
            </w:r>
            <w:r w:rsidR="00526F7F" w:rsidRPr="00927377">
              <w:rPr>
                <w:rFonts w:ascii="Times New Roman" w:hAnsi="Times New Roman" w:cs="Times New Roman"/>
                <w:vertAlign w:val="superscript"/>
              </w:rPr>
              <w:t>imię i nazwisko, miejscowość zamieszkania</w:t>
            </w:r>
            <w:r w:rsidR="00526F7F">
              <w:rPr>
                <w:rFonts w:ascii="Times New Roman" w:hAnsi="Times New Roman" w:cs="Times New Roman"/>
                <w:vertAlign w:val="superscript"/>
              </w:rPr>
              <w:t xml:space="preserve"> lub nazwa i siedziba</w:t>
            </w:r>
            <w:r w:rsidRPr="00927377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5F32" w:rsidRDefault="002E5F32" w:rsidP="00C272F0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</w:t>
            </w:r>
            <w:r w:rsidRPr="00927377">
              <w:rPr>
                <w:rFonts w:ascii="Times New Roman" w:hAnsi="Times New Roman" w:cs="Times New Roman"/>
                <w:vertAlign w:val="superscript"/>
              </w:rPr>
              <w:t>(kwota w zł)</w:t>
            </w:r>
          </w:p>
          <w:p w:rsidR="002E5F32" w:rsidRDefault="002E5F32" w:rsidP="00C272F0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  <w:p w:rsidR="002E5F32" w:rsidRPr="00A24232" w:rsidRDefault="002E5F32" w:rsidP="00C272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</w:t>
            </w:r>
            <w:r w:rsidRPr="00927377">
              <w:rPr>
                <w:rFonts w:ascii="Times New Roman" w:hAnsi="Times New Roman" w:cs="Times New Roman"/>
                <w:vertAlign w:val="superscript"/>
              </w:rPr>
              <w:t>(kwota w zł)</w:t>
            </w:r>
          </w:p>
        </w:tc>
      </w:tr>
      <w:tr w:rsidR="002E5F32" w:rsidRPr="00A24232" w:rsidTr="002E5F32"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E5F32" w:rsidRPr="00A24232" w:rsidRDefault="002E5F32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5F32" w:rsidRPr="00A24232" w:rsidRDefault="002E5F32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32" w:rsidRPr="00A24232" w:rsidRDefault="002E5F32" w:rsidP="00A24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5F32" w:rsidRPr="00A24232" w:rsidTr="00C272F0">
        <w:trPr>
          <w:trHeight w:val="550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E5F32" w:rsidRPr="00A24232" w:rsidRDefault="002E5F32" w:rsidP="002E5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87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E5F32" w:rsidRPr="00A24232" w:rsidRDefault="002E5F32" w:rsidP="002E5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Wykaz funduszy wyborczych, z których pochodzą środki pieniężne </w:t>
            </w:r>
            <w:r w:rsidRPr="002E5F32">
              <w:rPr>
                <w:rFonts w:ascii="Times New Roman" w:hAnsi="Times New Roman" w:cs="Times New Roman"/>
                <w:vertAlign w:val="superscript"/>
              </w:rPr>
              <w:t>**)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E5F32" w:rsidRPr="00A24232" w:rsidTr="00C272F0">
        <w:tc>
          <w:tcPr>
            <w:tcW w:w="553" w:type="dxa"/>
            <w:tcBorders>
              <w:left w:val="single" w:sz="6" w:space="0" w:color="auto"/>
              <w:bottom w:val="nil"/>
              <w:right w:val="nil"/>
            </w:tcBorders>
          </w:tcPr>
          <w:p w:rsidR="002E5F32" w:rsidRPr="002E5F32" w:rsidRDefault="002E5F32" w:rsidP="00C27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7" w:type="dxa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E5F32" w:rsidRPr="002E5F32" w:rsidRDefault="002E5F32" w:rsidP="002E5F3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98" w:hanging="284"/>
              <w:jc w:val="both"/>
              <w:rPr>
                <w:rFonts w:ascii="Times New Roman" w:hAnsi="Times New Roman" w:cs="Times New Roman"/>
              </w:rPr>
            </w:pPr>
            <w:r w:rsidRPr="002E5F32">
              <w:rPr>
                <w:rFonts w:ascii="Times New Roman" w:hAnsi="Times New Roman" w:cs="Times New Roman"/>
              </w:rPr>
              <w:t>…………………………………………………......................................................</w:t>
            </w:r>
          </w:p>
        </w:tc>
        <w:tc>
          <w:tcPr>
            <w:tcW w:w="126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E5F32" w:rsidRPr="00A24232" w:rsidRDefault="002E5F32" w:rsidP="00C272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</w:tc>
      </w:tr>
      <w:tr w:rsidR="002E5F32" w:rsidRPr="00A24232" w:rsidTr="00C272F0"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E5F32" w:rsidRPr="00A24232" w:rsidRDefault="002E5F32" w:rsidP="00C272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E5F32" w:rsidRPr="00927377" w:rsidRDefault="002E5F32" w:rsidP="00C272F0">
            <w:pPr>
              <w:spacing w:after="0" w:line="240" w:lineRule="auto"/>
              <w:ind w:left="298" w:hanging="29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27377">
              <w:rPr>
                <w:rFonts w:ascii="Times New Roman" w:hAnsi="Times New Roman" w:cs="Times New Roman"/>
                <w:vertAlign w:val="superscript"/>
              </w:rPr>
              <w:t>(</w:t>
            </w:r>
            <w:r w:rsidR="00526F7F">
              <w:rPr>
                <w:rFonts w:ascii="Times New Roman" w:hAnsi="Times New Roman" w:cs="Times New Roman"/>
                <w:vertAlign w:val="superscript"/>
              </w:rPr>
              <w:t>nazwa partii, z której funduszu wyborczego pochodzą środki</w:t>
            </w:r>
            <w:r w:rsidRPr="00927377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2E5F32" w:rsidRPr="00927377" w:rsidRDefault="002E5F32" w:rsidP="002E5F3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98" w:hanging="2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  <w:r w:rsidRPr="00927377">
              <w:rPr>
                <w:rFonts w:ascii="Times New Roman" w:hAnsi="Times New Roman" w:cs="Times New Roman"/>
              </w:rPr>
              <w:t>......................................</w:t>
            </w:r>
            <w:r>
              <w:rPr>
                <w:rFonts w:ascii="Times New Roman" w:hAnsi="Times New Roman" w:cs="Times New Roman"/>
              </w:rPr>
              <w:t>...............</w:t>
            </w:r>
            <w:r w:rsidRPr="00927377">
              <w:rPr>
                <w:rFonts w:ascii="Times New Roman" w:hAnsi="Times New Roman" w:cs="Times New Roman"/>
              </w:rPr>
              <w:t>.................</w:t>
            </w:r>
          </w:p>
          <w:p w:rsidR="002E5F32" w:rsidRPr="00A24232" w:rsidRDefault="002E5F32" w:rsidP="00C272F0">
            <w:pPr>
              <w:spacing w:after="0" w:line="240" w:lineRule="auto"/>
              <w:ind w:left="298" w:hanging="298"/>
              <w:jc w:val="center"/>
              <w:rPr>
                <w:rFonts w:ascii="Times New Roman" w:hAnsi="Times New Roman" w:cs="Times New Roman"/>
              </w:rPr>
            </w:pPr>
            <w:r w:rsidRPr="00927377">
              <w:rPr>
                <w:rFonts w:ascii="Times New Roman" w:hAnsi="Times New Roman" w:cs="Times New Roman"/>
                <w:vertAlign w:val="superscript"/>
              </w:rPr>
              <w:t>(</w:t>
            </w:r>
            <w:r w:rsidR="00526F7F">
              <w:rPr>
                <w:rFonts w:ascii="Times New Roman" w:hAnsi="Times New Roman" w:cs="Times New Roman"/>
                <w:vertAlign w:val="superscript"/>
              </w:rPr>
              <w:t>nazwa partii, z której funduszu wyborczego pochodzą środki</w:t>
            </w:r>
            <w:r w:rsidRPr="00927377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5F32" w:rsidRDefault="002E5F32" w:rsidP="00C272F0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</w:t>
            </w:r>
            <w:r w:rsidRPr="00927377">
              <w:rPr>
                <w:rFonts w:ascii="Times New Roman" w:hAnsi="Times New Roman" w:cs="Times New Roman"/>
                <w:vertAlign w:val="superscript"/>
              </w:rPr>
              <w:t>(kwota w zł)</w:t>
            </w:r>
          </w:p>
          <w:p w:rsidR="002E5F32" w:rsidRDefault="002E5F32" w:rsidP="00C272F0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  <w:p w:rsidR="002E5F32" w:rsidRPr="00A24232" w:rsidRDefault="002E5F32" w:rsidP="00C272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</w:t>
            </w:r>
            <w:r w:rsidRPr="00927377">
              <w:rPr>
                <w:rFonts w:ascii="Times New Roman" w:hAnsi="Times New Roman" w:cs="Times New Roman"/>
                <w:vertAlign w:val="superscript"/>
              </w:rPr>
              <w:t>(kwota w zł)</w:t>
            </w:r>
          </w:p>
        </w:tc>
      </w:tr>
      <w:tr w:rsidR="002E5F32" w:rsidRPr="00A24232" w:rsidTr="00C272F0"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E5F32" w:rsidRPr="00A24232" w:rsidRDefault="002E5F32" w:rsidP="00C272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5F32" w:rsidRPr="00A24232" w:rsidRDefault="002E5F32" w:rsidP="00C272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32" w:rsidRPr="00A24232" w:rsidRDefault="002E5F32" w:rsidP="00C272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5F32" w:rsidRPr="00A24232" w:rsidTr="00C272F0">
        <w:trPr>
          <w:trHeight w:val="550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E5F32" w:rsidRPr="00A24232" w:rsidRDefault="002E5F32" w:rsidP="00C272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87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E5F32" w:rsidRPr="00A24232" w:rsidRDefault="002E5F32" w:rsidP="00526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Wykaz pozostałych tytułów, niewymienionych w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2-4 i 6, w tym świadczeń nieodpłatnych, </w:t>
            </w:r>
            <w:r w:rsidR="00526F7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z wyjątkiem świadczeń polegających na nieodpłatnym rozpowszechnianiu plakatów </w:t>
            </w:r>
            <w:r w:rsidR="00526F7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i ulotek wyborczych przez osoby fizyczne oraz świadczeń określonych w art. 133 </w:t>
            </w:r>
            <w:r w:rsidR="00526F7F">
              <w:rPr>
                <w:rFonts w:ascii="Times New Roman" w:hAnsi="Times New Roman" w:cs="Times New Roman"/>
              </w:rPr>
              <w:t xml:space="preserve">Kodeksu wyborczego </w:t>
            </w:r>
            <w:r w:rsidR="00526F7F" w:rsidRPr="00526F7F">
              <w:rPr>
                <w:rFonts w:ascii="Times New Roman" w:hAnsi="Times New Roman" w:cs="Times New Roman"/>
                <w:vertAlign w:val="superscript"/>
              </w:rPr>
              <w:t>*)/ **)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E5F32" w:rsidRPr="00A24232" w:rsidTr="00C272F0">
        <w:tc>
          <w:tcPr>
            <w:tcW w:w="553" w:type="dxa"/>
            <w:tcBorders>
              <w:left w:val="single" w:sz="6" w:space="0" w:color="auto"/>
              <w:bottom w:val="nil"/>
              <w:right w:val="nil"/>
            </w:tcBorders>
          </w:tcPr>
          <w:p w:rsidR="002E5F32" w:rsidRPr="002E5F32" w:rsidRDefault="002E5F32" w:rsidP="00C27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7" w:type="dxa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E5F32" w:rsidRPr="00526F7F" w:rsidRDefault="002E5F32" w:rsidP="00526F7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98" w:hanging="284"/>
              <w:jc w:val="both"/>
              <w:rPr>
                <w:rFonts w:ascii="Times New Roman" w:hAnsi="Times New Roman" w:cs="Times New Roman"/>
              </w:rPr>
            </w:pPr>
            <w:r w:rsidRPr="00526F7F">
              <w:rPr>
                <w:rFonts w:ascii="Times New Roman" w:hAnsi="Times New Roman" w:cs="Times New Roman"/>
              </w:rPr>
              <w:t>…………………………………………………......................................................</w:t>
            </w:r>
          </w:p>
        </w:tc>
        <w:tc>
          <w:tcPr>
            <w:tcW w:w="126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E5F32" w:rsidRPr="00A24232" w:rsidRDefault="002E5F32" w:rsidP="00C272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</w:tc>
      </w:tr>
      <w:tr w:rsidR="002E5F32" w:rsidRPr="00A24232" w:rsidTr="00C272F0"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E5F32" w:rsidRPr="00A24232" w:rsidRDefault="002E5F32" w:rsidP="00C272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E5F32" w:rsidRPr="00927377" w:rsidRDefault="002E5F32" w:rsidP="00C272F0">
            <w:pPr>
              <w:spacing w:after="0" w:line="240" w:lineRule="auto"/>
              <w:ind w:left="298" w:hanging="29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27377">
              <w:rPr>
                <w:rFonts w:ascii="Times New Roman" w:hAnsi="Times New Roman" w:cs="Times New Roman"/>
                <w:vertAlign w:val="superscript"/>
              </w:rPr>
              <w:t>(</w:t>
            </w:r>
            <w:r w:rsidR="00526F7F">
              <w:rPr>
                <w:rFonts w:ascii="Times New Roman" w:hAnsi="Times New Roman" w:cs="Times New Roman"/>
                <w:vertAlign w:val="superscript"/>
              </w:rPr>
              <w:t xml:space="preserve">świadczeniodawca - </w:t>
            </w:r>
            <w:r w:rsidRPr="00927377">
              <w:rPr>
                <w:rFonts w:ascii="Times New Roman" w:hAnsi="Times New Roman" w:cs="Times New Roman"/>
                <w:vertAlign w:val="superscript"/>
              </w:rPr>
              <w:t>imię i nazwisko, miejscowość zamieszkania</w:t>
            </w:r>
            <w:r w:rsidR="00526F7F">
              <w:rPr>
                <w:rFonts w:ascii="Times New Roman" w:hAnsi="Times New Roman" w:cs="Times New Roman"/>
                <w:vertAlign w:val="superscript"/>
              </w:rPr>
              <w:t xml:space="preserve"> lub nazwa i siedziba</w:t>
            </w:r>
            <w:r w:rsidRPr="00927377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2E5F32" w:rsidRPr="00927377" w:rsidRDefault="002E5F32" w:rsidP="00526F7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98" w:hanging="2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  <w:r w:rsidRPr="00927377">
              <w:rPr>
                <w:rFonts w:ascii="Times New Roman" w:hAnsi="Times New Roman" w:cs="Times New Roman"/>
              </w:rPr>
              <w:t>......................................</w:t>
            </w:r>
            <w:r>
              <w:rPr>
                <w:rFonts w:ascii="Times New Roman" w:hAnsi="Times New Roman" w:cs="Times New Roman"/>
              </w:rPr>
              <w:t>...............</w:t>
            </w:r>
            <w:r w:rsidRPr="00927377">
              <w:rPr>
                <w:rFonts w:ascii="Times New Roman" w:hAnsi="Times New Roman" w:cs="Times New Roman"/>
              </w:rPr>
              <w:t>.................</w:t>
            </w:r>
          </w:p>
          <w:p w:rsidR="002E5F32" w:rsidRPr="00A24232" w:rsidRDefault="002E5F32" w:rsidP="00C272F0">
            <w:pPr>
              <w:spacing w:after="0" w:line="240" w:lineRule="auto"/>
              <w:ind w:left="298" w:hanging="298"/>
              <w:jc w:val="center"/>
              <w:rPr>
                <w:rFonts w:ascii="Times New Roman" w:hAnsi="Times New Roman" w:cs="Times New Roman"/>
              </w:rPr>
            </w:pPr>
            <w:r w:rsidRPr="00927377">
              <w:rPr>
                <w:rFonts w:ascii="Times New Roman" w:hAnsi="Times New Roman" w:cs="Times New Roman"/>
                <w:vertAlign w:val="superscript"/>
              </w:rPr>
              <w:t>(</w:t>
            </w:r>
            <w:r w:rsidR="00526F7F">
              <w:rPr>
                <w:rFonts w:ascii="Times New Roman" w:hAnsi="Times New Roman" w:cs="Times New Roman"/>
                <w:vertAlign w:val="superscript"/>
              </w:rPr>
              <w:t xml:space="preserve">świadczeniodawca - </w:t>
            </w:r>
            <w:r w:rsidR="00526F7F" w:rsidRPr="00927377">
              <w:rPr>
                <w:rFonts w:ascii="Times New Roman" w:hAnsi="Times New Roman" w:cs="Times New Roman"/>
                <w:vertAlign w:val="superscript"/>
              </w:rPr>
              <w:t>imię i nazwisko, miejscowość zamieszkania</w:t>
            </w:r>
            <w:r w:rsidR="00526F7F">
              <w:rPr>
                <w:rFonts w:ascii="Times New Roman" w:hAnsi="Times New Roman" w:cs="Times New Roman"/>
                <w:vertAlign w:val="superscript"/>
              </w:rPr>
              <w:t xml:space="preserve"> lub nazwa i siedziba</w:t>
            </w:r>
            <w:r w:rsidRPr="00927377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5F32" w:rsidRDefault="002E5F32" w:rsidP="00C272F0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</w:t>
            </w:r>
            <w:r w:rsidRPr="00927377">
              <w:rPr>
                <w:rFonts w:ascii="Times New Roman" w:hAnsi="Times New Roman" w:cs="Times New Roman"/>
                <w:vertAlign w:val="superscript"/>
              </w:rPr>
              <w:t>(kwota w zł)</w:t>
            </w:r>
          </w:p>
          <w:p w:rsidR="002E5F32" w:rsidRDefault="002E5F32" w:rsidP="00C272F0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  <w:p w:rsidR="002E5F32" w:rsidRPr="00A24232" w:rsidRDefault="002E5F32" w:rsidP="00C272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</w:t>
            </w:r>
            <w:r w:rsidRPr="00927377">
              <w:rPr>
                <w:rFonts w:ascii="Times New Roman" w:hAnsi="Times New Roman" w:cs="Times New Roman"/>
                <w:vertAlign w:val="superscript"/>
              </w:rPr>
              <w:t>(kwota w zł)</w:t>
            </w:r>
          </w:p>
        </w:tc>
      </w:tr>
      <w:tr w:rsidR="002E5F32" w:rsidRPr="00A24232" w:rsidTr="00C272F0"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E5F32" w:rsidRPr="00A24232" w:rsidRDefault="002E5F32" w:rsidP="00C272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5F32" w:rsidRPr="00A24232" w:rsidRDefault="002E5F32" w:rsidP="00C272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32" w:rsidRPr="00A24232" w:rsidRDefault="002E5F32" w:rsidP="00C272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4232" w:rsidRPr="00A24232" w:rsidRDefault="00A24232" w:rsidP="00A242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232" w:rsidRPr="00A24232" w:rsidRDefault="00A24232" w:rsidP="00A242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232" w:rsidRPr="00526F7F" w:rsidRDefault="00526F7F" w:rsidP="00A242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526F7F">
        <w:rPr>
          <w:rFonts w:ascii="Times New Roman" w:hAnsi="Times New Roman" w:cs="Times New Roman"/>
          <w:i/>
          <w:sz w:val="24"/>
          <w:vertAlign w:val="superscript"/>
        </w:rPr>
        <w:t xml:space="preserve">*) Ustawa z dnia 5 stycznia 2011 r. – Kodeks wyborczy (Dz. U. Nr 21, poz. 112, z </w:t>
      </w:r>
      <w:proofErr w:type="spellStart"/>
      <w:r w:rsidRPr="00526F7F">
        <w:rPr>
          <w:rFonts w:ascii="Times New Roman" w:hAnsi="Times New Roman" w:cs="Times New Roman"/>
          <w:i/>
          <w:sz w:val="24"/>
          <w:vertAlign w:val="superscript"/>
        </w:rPr>
        <w:t>późn</w:t>
      </w:r>
      <w:proofErr w:type="spellEnd"/>
      <w:r w:rsidRPr="00526F7F">
        <w:rPr>
          <w:rFonts w:ascii="Times New Roman" w:hAnsi="Times New Roman" w:cs="Times New Roman"/>
          <w:i/>
          <w:sz w:val="24"/>
          <w:vertAlign w:val="superscript"/>
        </w:rPr>
        <w:t>. zm.).</w:t>
      </w:r>
    </w:p>
    <w:p w:rsidR="00526F7F" w:rsidRPr="00526F7F" w:rsidRDefault="00526F7F" w:rsidP="00A242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526F7F">
        <w:rPr>
          <w:rFonts w:ascii="Times New Roman" w:hAnsi="Times New Roman" w:cs="Times New Roman"/>
          <w:i/>
          <w:sz w:val="24"/>
          <w:vertAlign w:val="superscript"/>
        </w:rPr>
        <w:t>**) W przypadku wykazu zawierającego większa ilość pozycji należy sporządzić go na oddzielnym arkuszu, który będzie stanowił załącznik odpowiednich punktów do sprawozdania.</w:t>
      </w:r>
    </w:p>
    <w:p w:rsidR="00526F7F" w:rsidRDefault="00526F7F" w:rsidP="00A242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F7F" w:rsidRDefault="00526F7F" w:rsidP="00A242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F7F" w:rsidRDefault="00526F7F" w:rsidP="00A242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F7F" w:rsidRDefault="00526F7F" w:rsidP="00A242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F7F" w:rsidRPr="00A24232" w:rsidRDefault="00526F7F" w:rsidP="00A242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232" w:rsidRPr="00A24232" w:rsidRDefault="00A24232" w:rsidP="00A242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232" w:rsidRPr="00A24232" w:rsidRDefault="00526F7F" w:rsidP="00A242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  <w:r w:rsidR="00A24232" w:rsidRPr="00A24232">
        <w:rPr>
          <w:rFonts w:ascii="Times New Roman" w:hAnsi="Times New Roman" w:cs="Times New Roman"/>
        </w:rPr>
        <w:t xml:space="preserve">...............................       </w:t>
      </w:r>
      <w:r w:rsidR="00A24232" w:rsidRPr="00A24232">
        <w:rPr>
          <w:rFonts w:ascii="Times New Roman" w:hAnsi="Times New Roman" w:cs="Times New Roman"/>
        </w:rPr>
        <w:tab/>
      </w:r>
      <w:r w:rsidR="00A24232" w:rsidRPr="00A24232">
        <w:rPr>
          <w:rFonts w:ascii="Times New Roman" w:hAnsi="Times New Roman" w:cs="Times New Roman"/>
        </w:rPr>
        <w:tab/>
      </w:r>
      <w:r w:rsidR="00A24232" w:rsidRPr="00A24232">
        <w:rPr>
          <w:rFonts w:ascii="Times New Roman" w:hAnsi="Times New Roman" w:cs="Times New Roman"/>
        </w:rPr>
        <w:tab/>
      </w:r>
      <w:r w:rsidR="00A24232" w:rsidRPr="00A242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……………………..</w:t>
      </w:r>
      <w:r w:rsidR="00A24232" w:rsidRPr="00A24232">
        <w:rPr>
          <w:rFonts w:ascii="Times New Roman" w:hAnsi="Times New Roman" w:cs="Times New Roman"/>
        </w:rPr>
        <w:t>........................................</w:t>
      </w:r>
    </w:p>
    <w:p w:rsidR="00A24232" w:rsidRPr="00526F7F" w:rsidRDefault="00526F7F" w:rsidP="00A24232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</w:t>
      </w:r>
      <w:r w:rsidR="00A24232" w:rsidRPr="00526F7F">
        <w:rPr>
          <w:rFonts w:ascii="Times New Roman" w:hAnsi="Times New Roman" w:cs="Times New Roman"/>
          <w:vertAlign w:val="superscript"/>
        </w:rPr>
        <w:t>(miejscowość, data)</w:t>
      </w:r>
      <w:r w:rsidR="00A24232" w:rsidRPr="00526F7F">
        <w:rPr>
          <w:rFonts w:ascii="Times New Roman" w:hAnsi="Times New Roman" w:cs="Times New Roman"/>
          <w:vertAlign w:val="superscript"/>
        </w:rPr>
        <w:tab/>
      </w:r>
      <w:r w:rsidR="00A24232" w:rsidRPr="00526F7F">
        <w:rPr>
          <w:rFonts w:ascii="Times New Roman" w:hAnsi="Times New Roman" w:cs="Times New Roman"/>
          <w:vertAlign w:val="superscript"/>
        </w:rPr>
        <w:tab/>
      </w:r>
      <w:r w:rsidR="00A24232" w:rsidRPr="00526F7F">
        <w:rPr>
          <w:rFonts w:ascii="Times New Roman" w:hAnsi="Times New Roman" w:cs="Times New Roman"/>
          <w:vertAlign w:val="superscript"/>
        </w:rPr>
        <w:tab/>
      </w:r>
      <w:r w:rsidR="00A24232" w:rsidRPr="00526F7F">
        <w:rPr>
          <w:rFonts w:ascii="Times New Roman" w:hAnsi="Times New Roman" w:cs="Times New Roman"/>
          <w:vertAlign w:val="superscript"/>
        </w:rPr>
        <w:tab/>
      </w:r>
      <w:r w:rsidR="00A24232" w:rsidRPr="00526F7F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      </w:t>
      </w:r>
      <w:r w:rsidR="00A24232" w:rsidRPr="00526F7F">
        <w:rPr>
          <w:rFonts w:ascii="Times New Roman" w:hAnsi="Times New Roman" w:cs="Times New Roman"/>
          <w:vertAlign w:val="superscript"/>
        </w:rPr>
        <w:t>(imię i nazwisko oraz podpis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A24232" w:rsidRPr="00526F7F">
        <w:rPr>
          <w:rFonts w:ascii="Times New Roman" w:hAnsi="Times New Roman" w:cs="Times New Roman"/>
          <w:vertAlign w:val="superscript"/>
        </w:rPr>
        <w:t>pełnomocnika finansowego)</w:t>
      </w:r>
    </w:p>
    <w:p w:rsidR="000A6E8E" w:rsidRDefault="000A6E8E" w:rsidP="000A6E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637E" w:rsidRDefault="005A637E" w:rsidP="000A6E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ectPr w:rsidR="005A637E" w:rsidSect="007179C3">
          <w:headerReference w:type="default" r:id="rId14"/>
          <w:headerReference w:type="first" r:id="rId15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A637E" w:rsidRPr="000A6E8E" w:rsidRDefault="005A637E" w:rsidP="000A6E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637E" w:rsidRDefault="005A637E" w:rsidP="005A637E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82828"/>
          <w:kern w:val="36"/>
          <w:bdr w:val="none" w:sz="0" w:space="0" w:color="auto" w:frame="1"/>
          <w:lang w:eastAsia="pl-PL"/>
        </w:rPr>
      </w:pPr>
      <w:r w:rsidRPr="005A637E">
        <w:rPr>
          <w:rFonts w:ascii="Times New Roman" w:eastAsia="Times New Roman" w:hAnsi="Times New Roman" w:cs="Times New Roman"/>
          <w:b/>
          <w:color w:val="282828"/>
          <w:kern w:val="36"/>
          <w:bdr w:val="none" w:sz="0" w:space="0" w:color="auto" w:frame="1"/>
          <w:lang w:eastAsia="pl-PL"/>
        </w:rPr>
        <w:t xml:space="preserve">WYKAZ RODZAJÓW DOKUMENTÓW ZAŁĄCZANYCH </w:t>
      </w:r>
      <w:r>
        <w:rPr>
          <w:rFonts w:ascii="Times New Roman" w:eastAsia="Times New Roman" w:hAnsi="Times New Roman" w:cs="Times New Roman"/>
          <w:b/>
          <w:color w:val="282828"/>
          <w:kern w:val="36"/>
          <w:bdr w:val="none" w:sz="0" w:space="0" w:color="auto" w:frame="1"/>
          <w:lang w:eastAsia="pl-PL"/>
        </w:rPr>
        <w:br/>
      </w:r>
      <w:r w:rsidRPr="005A637E">
        <w:rPr>
          <w:rFonts w:ascii="Times New Roman" w:eastAsia="Times New Roman" w:hAnsi="Times New Roman" w:cs="Times New Roman"/>
          <w:b/>
          <w:color w:val="282828"/>
          <w:kern w:val="36"/>
          <w:bdr w:val="none" w:sz="0" w:space="0" w:color="auto" w:frame="1"/>
          <w:lang w:eastAsia="pl-PL"/>
        </w:rPr>
        <w:t>DO SPRAWOZDANIA FINANSOWEGO</w:t>
      </w:r>
    </w:p>
    <w:p w:rsidR="005A637E" w:rsidRPr="005A637E" w:rsidRDefault="005A637E" w:rsidP="005A637E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82828"/>
          <w:kern w:val="36"/>
          <w:lang w:eastAsia="pl-PL"/>
        </w:rPr>
      </w:pPr>
    </w:p>
    <w:p w:rsidR="005A637E" w:rsidRPr="005A637E" w:rsidRDefault="005A637E" w:rsidP="005A637E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284" w:hanging="29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A637E">
        <w:rPr>
          <w:rFonts w:ascii="Times New Roman" w:eastAsia="Times New Roman" w:hAnsi="Times New Roman" w:cs="Times New Roman"/>
          <w:color w:val="000000"/>
          <w:lang w:eastAsia="pl-PL"/>
        </w:rPr>
        <w:t>Opinia biegłego rewidenta wraz z raportem, jeżeli sprawozdanie jest przedkładane Państwowej Komisji Wyborczej, chyba że pełnomocnik finansowy, w terminie 30 dni od dnia wyborów, zawiadomił właściwy organ wyborczy, że komitet wyborczy nie miał przychodów, nie poniósł wydatków ani nie ma zobowiązań finansowych zgodnie z </w:t>
      </w:r>
      <w:hyperlink r:id="rId16" w:anchor="art:142" w:tooltip="Kodeks wyborczy" w:history="1">
        <w:r w:rsidRPr="005A637E">
          <w:rPr>
            <w:rFonts w:ascii="Times New Roman" w:eastAsia="Times New Roman" w:hAnsi="Times New Roman" w:cs="Times New Roman"/>
            <w:lang w:eastAsia="pl-PL"/>
          </w:rPr>
          <w:t>art. 142</w:t>
        </w:r>
      </w:hyperlink>
      <w:r w:rsidRPr="005A637E">
        <w:rPr>
          <w:rFonts w:ascii="Times New Roman" w:eastAsia="Times New Roman" w:hAnsi="Times New Roman" w:cs="Times New Roman"/>
          <w:color w:val="000000"/>
          <w:lang w:eastAsia="pl-PL"/>
        </w:rPr>
        <w:t xml:space="preserve"> § 3 ustawy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A637E">
        <w:rPr>
          <w:rFonts w:ascii="Times New Roman" w:eastAsia="Times New Roman" w:hAnsi="Times New Roman" w:cs="Times New Roman"/>
          <w:color w:val="000000"/>
          <w:lang w:eastAsia="pl-PL"/>
        </w:rPr>
        <w:t xml:space="preserve">z dnia 5 stycznia 2011 r. — Kodeks wyborczy (Dz. U. Nr 21, poz. 112, z </w:t>
      </w:r>
      <w:proofErr w:type="spellStart"/>
      <w:r w:rsidRPr="005A637E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5A637E">
        <w:rPr>
          <w:rFonts w:ascii="Times New Roman" w:eastAsia="Times New Roman" w:hAnsi="Times New Roman" w:cs="Times New Roman"/>
          <w:color w:val="000000"/>
          <w:lang w:eastAsia="pl-PL"/>
        </w:rPr>
        <w:t>. zm.).</w:t>
      </w:r>
    </w:p>
    <w:p w:rsidR="005A637E" w:rsidRPr="005A637E" w:rsidRDefault="005A637E" w:rsidP="005A637E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284" w:hanging="29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A637E">
        <w:rPr>
          <w:rFonts w:ascii="Times New Roman" w:eastAsia="Times New Roman" w:hAnsi="Times New Roman" w:cs="Times New Roman"/>
          <w:color w:val="000000"/>
          <w:lang w:eastAsia="pl-PL"/>
        </w:rPr>
        <w:t>Rejestry, o których mowa w </w:t>
      </w:r>
      <w:hyperlink r:id="rId17" w:anchor="art:140" w:tooltip="Kodeks wyborczy" w:history="1">
        <w:r w:rsidRPr="005A637E">
          <w:rPr>
            <w:rFonts w:ascii="Times New Roman" w:eastAsia="Times New Roman" w:hAnsi="Times New Roman" w:cs="Times New Roman"/>
            <w:lang w:eastAsia="pl-PL"/>
          </w:rPr>
          <w:t>art. 140</w:t>
        </w:r>
      </w:hyperlink>
      <w:r w:rsidRPr="005A637E">
        <w:rPr>
          <w:rFonts w:ascii="Times New Roman" w:eastAsia="Times New Roman" w:hAnsi="Times New Roman" w:cs="Times New Roman"/>
          <w:color w:val="000000"/>
          <w:lang w:eastAsia="pl-PL"/>
        </w:rPr>
        <w:t xml:space="preserve"> § 1 ustawy z dnia 5 stycznia 2011 r. — Kodeks wyborczy (Dz. U. Nr 21, poz. 112, z </w:t>
      </w:r>
      <w:proofErr w:type="spellStart"/>
      <w:r w:rsidRPr="005A637E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5A637E">
        <w:rPr>
          <w:rFonts w:ascii="Times New Roman" w:eastAsia="Times New Roman" w:hAnsi="Times New Roman" w:cs="Times New Roman"/>
          <w:color w:val="000000"/>
          <w:lang w:eastAsia="pl-PL"/>
        </w:rPr>
        <w:t>. zm.):</w:t>
      </w:r>
    </w:p>
    <w:p w:rsidR="005A637E" w:rsidRPr="005A637E" w:rsidRDefault="005A637E" w:rsidP="005A637E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A637E">
        <w:rPr>
          <w:rFonts w:ascii="Times New Roman" w:eastAsia="Times New Roman" w:hAnsi="Times New Roman" w:cs="Times New Roman"/>
          <w:color w:val="000000"/>
          <w:lang w:eastAsia="pl-PL"/>
        </w:rPr>
        <w:t>rejestr kredytów zaciągniętych przez komitet wyborczy,</w:t>
      </w:r>
    </w:p>
    <w:p w:rsidR="005A637E" w:rsidRPr="005A637E" w:rsidRDefault="005A637E" w:rsidP="005A637E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A637E">
        <w:rPr>
          <w:rFonts w:ascii="Times New Roman" w:eastAsia="Times New Roman" w:hAnsi="Times New Roman" w:cs="Times New Roman"/>
          <w:color w:val="000000"/>
          <w:lang w:eastAsia="pl-PL"/>
        </w:rPr>
        <w:t>rejestr wpłat od osób fizycznych na rzecz komitetu wyborczego kwot o wartości przekraczającej łącznie od jednej osoby fizycznej kwotę minimalnego wynagrodzenia za pracę</w:t>
      </w:r>
    </w:p>
    <w:p w:rsidR="005A637E" w:rsidRPr="005A637E" w:rsidRDefault="005A637E" w:rsidP="005A637E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A637E">
        <w:rPr>
          <w:rFonts w:ascii="Times New Roman" w:eastAsia="Times New Roman" w:hAnsi="Times New Roman" w:cs="Times New Roman"/>
          <w:color w:val="000000"/>
          <w:lang w:eastAsia="pl-PL"/>
        </w:rPr>
        <w:t>— przekazywane w sposób określony w </w:t>
      </w:r>
      <w:hyperlink r:id="rId18" w:tooltip="Rozporządzenie w sprawie rejestru zaciągniętych kredytów oraz rejestru wpłat, prowadzonych przez komitety wyborcze" w:history="1">
        <w:r w:rsidRPr="005A637E">
          <w:rPr>
            <w:rFonts w:ascii="Times New Roman" w:eastAsia="Times New Roman" w:hAnsi="Times New Roman" w:cs="Times New Roman"/>
            <w:lang w:eastAsia="pl-PL"/>
          </w:rPr>
          <w:t xml:space="preserve">rozporządzeniu Ministra Finansów </w:t>
        </w:r>
        <w:r>
          <w:rPr>
            <w:rFonts w:ascii="Times New Roman" w:eastAsia="Times New Roman" w:hAnsi="Times New Roman" w:cs="Times New Roman"/>
            <w:lang w:eastAsia="pl-PL"/>
          </w:rPr>
          <w:br/>
        </w:r>
        <w:r w:rsidRPr="005A637E">
          <w:rPr>
            <w:rFonts w:ascii="Times New Roman" w:eastAsia="Times New Roman" w:hAnsi="Times New Roman" w:cs="Times New Roman"/>
            <w:lang w:eastAsia="pl-PL"/>
          </w:rPr>
          <w:t>z dnia 12 września 2011 r. w sprawie rejestru zaciągniętych kredytów oraz rejestru wpłat, prowadzonych przez komitety wyborcze</w:t>
        </w:r>
      </w:hyperlink>
      <w:r w:rsidRPr="005A637E">
        <w:rPr>
          <w:rFonts w:ascii="Times New Roman" w:eastAsia="Times New Roman" w:hAnsi="Times New Roman" w:cs="Times New Roman"/>
          <w:lang w:eastAsia="pl-PL"/>
        </w:rPr>
        <w:t> (Dz. U. Nr 193, poz. 1144).</w:t>
      </w:r>
    </w:p>
    <w:p w:rsidR="005A637E" w:rsidRPr="005A637E" w:rsidRDefault="005A637E" w:rsidP="005A637E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284" w:hanging="29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A637E">
        <w:rPr>
          <w:rFonts w:ascii="Times New Roman" w:eastAsia="Times New Roman" w:hAnsi="Times New Roman" w:cs="Times New Roman"/>
          <w:color w:val="000000"/>
          <w:lang w:eastAsia="pl-PL"/>
        </w:rPr>
        <w:t>Dokumenty umożliwiające weryfikację podanych w sprawozdaniu informacji:</w:t>
      </w:r>
    </w:p>
    <w:p w:rsidR="005A637E" w:rsidRPr="005A637E" w:rsidRDefault="005A637E" w:rsidP="005A637E">
      <w:pPr>
        <w:pStyle w:val="Akapitzlist"/>
        <w:numPr>
          <w:ilvl w:val="6"/>
          <w:numId w:val="14"/>
        </w:num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A637E">
        <w:rPr>
          <w:rFonts w:ascii="Times New Roman" w:eastAsia="Times New Roman" w:hAnsi="Times New Roman" w:cs="Times New Roman"/>
          <w:lang w:eastAsia="pl-PL"/>
        </w:rPr>
        <w:t>Dokumenty bankowe każdego wydatku i wpływu na rachunek komitetu wyborczego.</w:t>
      </w:r>
    </w:p>
    <w:p w:rsidR="005A637E" w:rsidRPr="005A637E" w:rsidRDefault="005A637E" w:rsidP="005A637E">
      <w:pPr>
        <w:pStyle w:val="Akapitzlist"/>
        <w:numPr>
          <w:ilvl w:val="6"/>
          <w:numId w:val="14"/>
        </w:num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A637E">
        <w:rPr>
          <w:rFonts w:ascii="Times New Roman" w:eastAsia="Times New Roman" w:hAnsi="Times New Roman" w:cs="Times New Roman"/>
          <w:lang w:eastAsia="pl-PL"/>
        </w:rPr>
        <w:t>Protokoły komisyjnej wyceny usług świadczonych nieodpłatnie na rzecz komitetu wyborczego, z wyjątkiem świadczeń polegających na nieodpłatnym rozpowszechnianiu plakatów i ulotek wyborczych przez osoby fizyczne oraz świadczeń określonych w </w:t>
      </w:r>
      <w:hyperlink r:id="rId19" w:anchor="art:133" w:tooltip="Kodeks wyborczy" w:history="1">
        <w:r w:rsidRPr="005A637E">
          <w:rPr>
            <w:rFonts w:ascii="Times New Roman" w:eastAsia="Times New Roman" w:hAnsi="Times New Roman" w:cs="Times New Roman"/>
            <w:lang w:eastAsia="pl-PL"/>
          </w:rPr>
          <w:t>art. 133</w:t>
        </w:r>
      </w:hyperlink>
      <w:r w:rsidRPr="005A637E">
        <w:rPr>
          <w:rFonts w:ascii="Times New Roman" w:eastAsia="Times New Roman" w:hAnsi="Times New Roman" w:cs="Times New Roman"/>
          <w:lang w:eastAsia="pl-PL"/>
        </w:rPr>
        <w:t xml:space="preserve"> ustawy z dnia 5 stycznia 2011 r. — Kodeks wyborczy (Dz. U. Nr 21, poz. 112,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5A637E">
        <w:rPr>
          <w:rFonts w:ascii="Times New Roman" w:eastAsia="Times New Roman" w:hAnsi="Times New Roman" w:cs="Times New Roman"/>
          <w:lang w:eastAsia="pl-PL"/>
        </w:rPr>
        <w:t xml:space="preserve">z </w:t>
      </w:r>
      <w:proofErr w:type="spellStart"/>
      <w:r w:rsidRPr="005A637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A637E">
        <w:rPr>
          <w:rFonts w:ascii="Times New Roman" w:eastAsia="Times New Roman" w:hAnsi="Times New Roman" w:cs="Times New Roman"/>
          <w:lang w:eastAsia="pl-PL"/>
        </w:rPr>
        <w:t>. zm.) (w przypadku przyjęcia nieodpłatnego świadczenia usług).</w:t>
      </w:r>
    </w:p>
    <w:p w:rsidR="005A637E" w:rsidRPr="005A637E" w:rsidRDefault="005A637E" w:rsidP="005A637E">
      <w:pPr>
        <w:pStyle w:val="Akapitzlist"/>
        <w:numPr>
          <w:ilvl w:val="6"/>
          <w:numId w:val="14"/>
        </w:num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A637E">
        <w:rPr>
          <w:rFonts w:ascii="Times New Roman" w:eastAsia="Times New Roman" w:hAnsi="Times New Roman" w:cs="Times New Roman"/>
          <w:lang w:eastAsia="pl-PL"/>
        </w:rPr>
        <w:t>Umowy, faktury, rachunki i inne dokumenty dotyczące kosztów i wydatków.</w:t>
      </w:r>
    </w:p>
    <w:p w:rsidR="005A637E" w:rsidRPr="005A637E" w:rsidRDefault="005A637E" w:rsidP="005A637E">
      <w:pPr>
        <w:pStyle w:val="Akapitzlist"/>
        <w:numPr>
          <w:ilvl w:val="6"/>
          <w:numId w:val="14"/>
        </w:num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A637E">
        <w:rPr>
          <w:rFonts w:ascii="Times New Roman" w:eastAsia="Times New Roman" w:hAnsi="Times New Roman" w:cs="Times New Roman"/>
          <w:lang w:eastAsia="pl-PL"/>
        </w:rPr>
        <w:t>Pokwitowania odbioru materiałów wyborczych (np. plakatów, ulotek) przez komitet wyborczy.</w:t>
      </w:r>
    </w:p>
    <w:p w:rsidR="005A637E" w:rsidRPr="005A637E" w:rsidRDefault="005A637E" w:rsidP="005A637E">
      <w:pPr>
        <w:pStyle w:val="Akapitzlist"/>
        <w:numPr>
          <w:ilvl w:val="6"/>
          <w:numId w:val="14"/>
        </w:num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A637E">
        <w:rPr>
          <w:rFonts w:ascii="Times New Roman" w:eastAsia="Times New Roman" w:hAnsi="Times New Roman" w:cs="Times New Roman"/>
          <w:lang w:eastAsia="pl-PL"/>
        </w:rPr>
        <w:t>Umowa rachunku bankowego.</w:t>
      </w:r>
    </w:p>
    <w:p w:rsidR="005A637E" w:rsidRPr="005A637E" w:rsidRDefault="005A637E" w:rsidP="005A637E">
      <w:pPr>
        <w:pStyle w:val="Akapitzlist"/>
        <w:numPr>
          <w:ilvl w:val="6"/>
          <w:numId w:val="14"/>
        </w:num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A637E">
        <w:rPr>
          <w:rFonts w:ascii="Times New Roman" w:eastAsia="Times New Roman" w:hAnsi="Times New Roman" w:cs="Times New Roman"/>
          <w:lang w:eastAsia="pl-PL"/>
        </w:rPr>
        <w:t>Umowy kredytu (w przypadku uzyskania kredytu).</w:t>
      </w:r>
    </w:p>
    <w:p w:rsidR="005A637E" w:rsidRPr="005A637E" w:rsidRDefault="005A637E" w:rsidP="005A637E">
      <w:pPr>
        <w:pStyle w:val="Akapitzlist"/>
        <w:numPr>
          <w:ilvl w:val="6"/>
          <w:numId w:val="14"/>
        </w:num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A637E">
        <w:rPr>
          <w:rFonts w:ascii="Times New Roman" w:eastAsia="Times New Roman" w:hAnsi="Times New Roman" w:cs="Times New Roman"/>
          <w:lang w:eastAsia="pl-PL"/>
        </w:rPr>
        <w:t>Umowy poręczenia (w przypadku zawarcia umowy poręczenia).</w:t>
      </w:r>
    </w:p>
    <w:p w:rsidR="005A637E" w:rsidRPr="005A637E" w:rsidRDefault="005A637E" w:rsidP="005A637E">
      <w:pPr>
        <w:pStyle w:val="Akapitzlist"/>
        <w:numPr>
          <w:ilvl w:val="6"/>
          <w:numId w:val="14"/>
        </w:num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A637E">
        <w:rPr>
          <w:rFonts w:ascii="Times New Roman" w:eastAsia="Times New Roman" w:hAnsi="Times New Roman" w:cs="Times New Roman"/>
          <w:lang w:eastAsia="pl-PL"/>
        </w:rPr>
        <w:t xml:space="preserve">Wykazy zawierające informacje określone we wzorze sprawozdania finansowego, część II — Informacje szczegółowe, </w:t>
      </w:r>
      <w:proofErr w:type="spellStart"/>
      <w:r w:rsidRPr="005A637E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5A637E">
        <w:rPr>
          <w:rFonts w:ascii="Times New Roman" w:eastAsia="Times New Roman" w:hAnsi="Times New Roman" w:cs="Times New Roman"/>
          <w:lang w:eastAsia="pl-PL"/>
        </w:rPr>
        <w:t xml:space="preserve"> 2–7 (w przypadku wystąpienia więcej niż dwóch pozycji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5A637E">
        <w:rPr>
          <w:rFonts w:ascii="Times New Roman" w:eastAsia="Times New Roman" w:hAnsi="Times New Roman" w:cs="Times New Roman"/>
          <w:lang w:eastAsia="pl-PL"/>
        </w:rPr>
        <w:t>w danym punkcie).</w:t>
      </w:r>
    </w:p>
    <w:p w:rsidR="005A637E" w:rsidRPr="005A637E" w:rsidRDefault="005A637E" w:rsidP="005A637E">
      <w:pPr>
        <w:pStyle w:val="Akapitzlist"/>
        <w:numPr>
          <w:ilvl w:val="6"/>
          <w:numId w:val="14"/>
        </w:num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A637E">
        <w:rPr>
          <w:rFonts w:ascii="Times New Roman" w:eastAsia="Times New Roman" w:hAnsi="Times New Roman" w:cs="Times New Roman"/>
          <w:lang w:eastAsia="pl-PL"/>
        </w:rPr>
        <w:t>Inne dokumenty umożliwiające weryfikację podanych w sprawozdaniu informacji.</w:t>
      </w:r>
    </w:p>
    <w:p w:rsidR="00670F93" w:rsidRPr="005A637E" w:rsidRDefault="00670F93" w:rsidP="000A6E8E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670F93" w:rsidRPr="005A637E" w:rsidSect="005A637E">
      <w:headerReference w:type="default" r:id="rId20"/>
      <w:headerReference w:type="first" r:id="rId21"/>
      <w:pgSz w:w="11906" w:h="16838"/>
      <w:pgMar w:top="110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FD7" w:rsidRDefault="00EE0FD7" w:rsidP="000A6E8E">
      <w:pPr>
        <w:spacing w:after="0" w:line="240" w:lineRule="auto"/>
      </w:pPr>
      <w:r>
        <w:separator/>
      </w:r>
    </w:p>
  </w:endnote>
  <w:endnote w:type="continuationSeparator" w:id="0">
    <w:p w:rsidR="00EE0FD7" w:rsidRDefault="00EE0FD7" w:rsidP="000A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C3" w:rsidRDefault="007179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C3" w:rsidRDefault="007179C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C3" w:rsidRDefault="007179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FD7" w:rsidRDefault="00EE0FD7" w:rsidP="000A6E8E">
      <w:pPr>
        <w:spacing w:after="0" w:line="240" w:lineRule="auto"/>
      </w:pPr>
      <w:r>
        <w:separator/>
      </w:r>
    </w:p>
  </w:footnote>
  <w:footnote w:type="continuationSeparator" w:id="0">
    <w:p w:rsidR="00EE0FD7" w:rsidRDefault="00EE0FD7" w:rsidP="000A6E8E">
      <w:pPr>
        <w:spacing w:after="0" w:line="240" w:lineRule="auto"/>
      </w:pPr>
      <w:r>
        <w:continuationSeparator/>
      </w:r>
    </w:p>
  </w:footnote>
  <w:footnote w:id="1">
    <w:p w:rsidR="00B96F6F" w:rsidRDefault="00B96F6F" w:rsidP="000A6E8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A6E8E">
        <w:rPr>
          <w:rFonts w:ascii="Times New Roman" w:eastAsia="Times New Roman" w:hAnsi="Times New Roman" w:cs="Times New Roman"/>
          <w:color w:val="000000"/>
          <w:lang w:eastAsia="pl-PL"/>
        </w:rPr>
        <w:t xml:space="preserve">Minister Finansów kieruje działem administracji rządowej — finanse publiczne, na podstawie § 1 ust. 2 </w:t>
      </w:r>
      <w:proofErr w:type="spellStart"/>
      <w:r w:rsidRPr="000A6E8E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0A6E8E">
        <w:rPr>
          <w:rFonts w:ascii="Times New Roman" w:eastAsia="Times New Roman" w:hAnsi="Times New Roman" w:cs="Times New Roman"/>
          <w:color w:val="000000"/>
          <w:lang w:eastAsia="pl-PL"/>
        </w:rPr>
        <w:t xml:space="preserve"> 2 rozporządzenia Prezesa Rady Ministrów z dnia 16 listopada 2007 r. w sprawie szczegółowego zakresu działania Ministra Finansów (Dz. U. Nr 216, poz. 1592).</w:t>
      </w:r>
    </w:p>
  </w:footnote>
  <w:footnote w:id="2">
    <w:p w:rsidR="00B96F6F" w:rsidRDefault="00B96F6F" w:rsidP="000A6E8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A6E8E">
        <w:rPr>
          <w:rFonts w:ascii="Times New Roman" w:eastAsia="Times New Roman" w:hAnsi="Times New Roman" w:cs="Times New Roman"/>
          <w:color w:val="000000"/>
          <w:lang w:eastAsia="pl-PL"/>
        </w:rPr>
        <w:t>Zmiany wymienionej ustawy zostały ogłoszone w Dz. U. z 2011 r. Nr 26, poz. 134, Nr 94, poz. 550, Nr 102, poz. 588, Nr 134, poz. 777, Nr 147, poz. 881, Nr 149, poz. 889 i Nr 171, poz. 1016.</w:t>
      </w:r>
    </w:p>
  </w:footnote>
  <w:footnote w:id="3">
    <w:p w:rsidR="00B96F6F" w:rsidRDefault="00B96F6F" w:rsidP="000A6E8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A6E8E">
        <w:rPr>
          <w:rFonts w:ascii="Times New Roman" w:eastAsia="Times New Roman" w:hAnsi="Times New Roman" w:cs="Times New Roman"/>
          <w:color w:val="000000"/>
          <w:lang w:eastAsia="pl-PL"/>
        </w:rPr>
        <w:t xml:space="preserve">Niniejsze rozporządzenie było poprzedzone rozporządzeniem Ministra Finansów z dnia 23 lipca 2001 r.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A6E8E">
        <w:rPr>
          <w:rFonts w:ascii="Times New Roman" w:eastAsia="Times New Roman" w:hAnsi="Times New Roman" w:cs="Times New Roman"/>
          <w:color w:val="000000"/>
          <w:lang w:eastAsia="pl-PL"/>
        </w:rPr>
        <w:t xml:space="preserve">w sprawie sprawozdania komitetu wyborczego w wyborach do Sejmu Rzeczypospolitej Polskiej i do Senatu Rzeczypospolitej Polskiej (Dz. U. Nr 81, poz. 881), rozporządzeniem Ministra Finansów z dnia 23 sierpnia 2002 r. w sprawie sprawozdań finansowych o przychodach, wydatkach i zobowiązaniach finansowych komitetów wyborczych uczestniczących w wyborach do rad gmin, rad powiatów i sejmików województw (Dz. U. Nr 134, poz. 1127 oraz z 2006 r. Nr 212, poz. 1560), rozporządzeniem Ministra Finansów z dnia 23 sierpnia 2002 r.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A6E8E">
        <w:rPr>
          <w:rFonts w:ascii="Times New Roman" w:eastAsia="Times New Roman" w:hAnsi="Times New Roman" w:cs="Times New Roman"/>
          <w:color w:val="000000"/>
          <w:lang w:eastAsia="pl-PL"/>
        </w:rPr>
        <w:t xml:space="preserve">w sprawie sprawozdań finansowych komitetów wyborczych o źródłach pozyskania funduszy oraz poniesionych wydatkach na cele wyborcze związane z wyborami wójtów, burmistrzów i prezydentów miast (Dz. U. Nr 134, poz. 1128 oraz z 2006 r. Nr 212, poz. 1561), rozporządzeniem Ministra Finansów z dnia 31 marca 2004 r.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A6E8E">
        <w:rPr>
          <w:rFonts w:ascii="Times New Roman" w:eastAsia="Times New Roman" w:hAnsi="Times New Roman" w:cs="Times New Roman"/>
          <w:color w:val="000000"/>
          <w:lang w:eastAsia="pl-PL"/>
        </w:rPr>
        <w:t xml:space="preserve">w sprawie prowadzenia rachunkowości przez komitety wyborcze uczestniczące w wyborach do Parlamentu Europejskiego (Dz. U. Nr 53, poz. 528), rozporządzeniem Ministra Finansów z dnia 21 czerwca 2010 r.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A6E8E">
        <w:rPr>
          <w:rFonts w:ascii="Times New Roman" w:eastAsia="Times New Roman" w:hAnsi="Times New Roman" w:cs="Times New Roman"/>
          <w:color w:val="000000"/>
          <w:lang w:eastAsia="pl-PL"/>
        </w:rPr>
        <w:t xml:space="preserve">w sprawie określenia wzoru sprawozdania wyborczego w wyborach Prezydenta Rzeczypospolitej Polskiej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A6E8E">
        <w:rPr>
          <w:rFonts w:ascii="Times New Roman" w:eastAsia="Times New Roman" w:hAnsi="Times New Roman" w:cs="Times New Roman"/>
          <w:color w:val="000000"/>
          <w:lang w:eastAsia="pl-PL"/>
        </w:rPr>
        <w:t xml:space="preserve">(Dz. U. Nr 115, poz. 769), które tracą moc z dniem wejścia w życie niniejszego rozporządzenia, stosownie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A6E8E">
        <w:rPr>
          <w:rFonts w:ascii="Times New Roman" w:eastAsia="Times New Roman" w:hAnsi="Times New Roman" w:cs="Times New Roman"/>
          <w:color w:val="000000"/>
          <w:lang w:eastAsia="pl-PL"/>
        </w:rPr>
        <w:t>do brzmienia art. 15 ustawy z dnia 5 stycznia 2011 r. — Przepisy wprowadzające ustawę — Kodeks wyborczy (Dz. U. Nr 21, poz. 113, Nr 102, poz. 588, Nr 147, poz. 881 i Nr 149, poz. 889).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C3" w:rsidRDefault="007179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6F" w:rsidRDefault="00B96F6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C3" w:rsidRDefault="007179C3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78" w:rsidRPr="007179C3" w:rsidRDefault="003A1B78" w:rsidP="007179C3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78" w:rsidRPr="003A1B78" w:rsidRDefault="003A1B78" w:rsidP="003A1B78">
    <w:pPr>
      <w:pStyle w:val="Nagwek"/>
      <w:jc w:val="right"/>
      <w:rPr>
        <w:rFonts w:ascii="Times New Roman" w:hAnsi="Times New Roman" w:cs="Times New Roman"/>
        <w:szCs w:val="20"/>
      </w:rPr>
    </w:pPr>
    <w:r w:rsidRPr="003A1B78">
      <w:rPr>
        <w:rFonts w:ascii="Times New Roman" w:hAnsi="Times New Roman" w:cs="Times New Roman"/>
        <w:szCs w:val="20"/>
      </w:rPr>
      <w:t>Załącznik nr 1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7017"/>
      <w:docPartObj>
        <w:docPartGallery w:val="Page Numbers (Top of Page)"/>
        <w:docPartUnique/>
      </w:docPartObj>
    </w:sdtPr>
    <w:sdtContent>
      <w:p w:rsidR="00B96F6F" w:rsidRDefault="00B96F6F">
        <w:pPr>
          <w:pStyle w:val="Nagwek"/>
          <w:jc w:val="center"/>
        </w:pPr>
        <w:r>
          <w:t>-</w:t>
        </w:r>
        <w:fldSimple w:instr=" PAGE   \* MERGEFORMAT ">
          <w:r>
            <w:rPr>
              <w:noProof/>
            </w:rPr>
            <w:t>6</w:t>
          </w:r>
        </w:fldSimple>
        <w:r>
          <w:t>-</w:t>
        </w:r>
      </w:p>
    </w:sdtContent>
  </w:sdt>
  <w:p w:rsidR="00B96F6F" w:rsidRDefault="00B96F6F">
    <w:pPr>
      <w:pStyle w:val="Nagwek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6F" w:rsidRPr="005A637E" w:rsidRDefault="00B96F6F" w:rsidP="005A637E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5A637E">
      <w:rPr>
        <w:rFonts w:ascii="Times New Roman" w:hAnsi="Times New Roman" w:cs="Times New Roman"/>
        <w:sz w:val="20"/>
        <w:szCs w:val="20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E88"/>
    <w:multiLevelType w:val="hybridMultilevel"/>
    <w:tmpl w:val="F2065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3CF4"/>
    <w:multiLevelType w:val="hybridMultilevel"/>
    <w:tmpl w:val="36060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B252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E012B"/>
    <w:multiLevelType w:val="hybridMultilevel"/>
    <w:tmpl w:val="9F063F92"/>
    <w:lvl w:ilvl="0" w:tplc="998C2A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A204A"/>
    <w:multiLevelType w:val="hybridMultilevel"/>
    <w:tmpl w:val="C20C0082"/>
    <w:lvl w:ilvl="0" w:tplc="8E90B2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9586C"/>
    <w:multiLevelType w:val="hybridMultilevel"/>
    <w:tmpl w:val="E43ED680"/>
    <w:lvl w:ilvl="0" w:tplc="9064DC6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D67935"/>
    <w:multiLevelType w:val="multilevel"/>
    <w:tmpl w:val="CD48B7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7D50532"/>
    <w:multiLevelType w:val="hybridMultilevel"/>
    <w:tmpl w:val="ABB4CDB0"/>
    <w:lvl w:ilvl="0" w:tplc="26CA92A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A7192"/>
    <w:multiLevelType w:val="hybridMultilevel"/>
    <w:tmpl w:val="7FBCC864"/>
    <w:lvl w:ilvl="0" w:tplc="20F81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F6399"/>
    <w:multiLevelType w:val="hybridMultilevel"/>
    <w:tmpl w:val="6E067B66"/>
    <w:lvl w:ilvl="0" w:tplc="20F81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706FE"/>
    <w:multiLevelType w:val="hybridMultilevel"/>
    <w:tmpl w:val="5524AB5E"/>
    <w:lvl w:ilvl="0" w:tplc="0644B2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93CFB"/>
    <w:multiLevelType w:val="multilevel"/>
    <w:tmpl w:val="4F7A78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97D2827"/>
    <w:multiLevelType w:val="hybridMultilevel"/>
    <w:tmpl w:val="94C24F9E"/>
    <w:lvl w:ilvl="0" w:tplc="ED5C9592">
      <w:start w:val="1"/>
      <w:numFmt w:val="decimal"/>
      <w:lvlText w:val="%1)"/>
      <w:lvlJc w:val="left"/>
      <w:pPr>
        <w:ind w:left="6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8" w:hanging="360"/>
      </w:pPr>
    </w:lvl>
    <w:lvl w:ilvl="2" w:tplc="0415001B" w:tentative="1">
      <w:start w:val="1"/>
      <w:numFmt w:val="lowerRoman"/>
      <w:lvlText w:val="%3."/>
      <w:lvlJc w:val="right"/>
      <w:pPr>
        <w:ind w:left="2098" w:hanging="180"/>
      </w:pPr>
    </w:lvl>
    <w:lvl w:ilvl="3" w:tplc="0415000F" w:tentative="1">
      <w:start w:val="1"/>
      <w:numFmt w:val="decimal"/>
      <w:lvlText w:val="%4."/>
      <w:lvlJc w:val="left"/>
      <w:pPr>
        <w:ind w:left="2818" w:hanging="360"/>
      </w:pPr>
    </w:lvl>
    <w:lvl w:ilvl="4" w:tplc="04150019" w:tentative="1">
      <w:start w:val="1"/>
      <w:numFmt w:val="lowerLetter"/>
      <w:lvlText w:val="%5."/>
      <w:lvlJc w:val="left"/>
      <w:pPr>
        <w:ind w:left="3538" w:hanging="360"/>
      </w:pPr>
    </w:lvl>
    <w:lvl w:ilvl="5" w:tplc="0415001B" w:tentative="1">
      <w:start w:val="1"/>
      <w:numFmt w:val="lowerRoman"/>
      <w:lvlText w:val="%6."/>
      <w:lvlJc w:val="right"/>
      <w:pPr>
        <w:ind w:left="4258" w:hanging="180"/>
      </w:pPr>
    </w:lvl>
    <w:lvl w:ilvl="6" w:tplc="0415000F" w:tentative="1">
      <w:start w:val="1"/>
      <w:numFmt w:val="decimal"/>
      <w:lvlText w:val="%7."/>
      <w:lvlJc w:val="left"/>
      <w:pPr>
        <w:ind w:left="4978" w:hanging="360"/>
      </w:pPr>
    </w:lvl>
    <w:lvl w:ilvl="7" w:tplc="04150019" w:tentative="1">
      <w:start w:val="1"/>
      <w:numFmt w:val="lowerLetter"/>
      <w:lvlText w:val="%8."/>
      <w:lvlJc w:val="left"/>
      <w:pPr>
        <w:ind w:left="5698" w:hanging="360"/>
      </w:pPr>
    </w:lvl>
    <w:lvl w:ilvl="8" w:tplc="0415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2">
    <w:nsid w:val="3A806DC5"/>
    <w:multiLevelType w:val="hybridMultilevel"/>
    <w:tmpl w:val="2132F8CC"/>
    <w:lvl w:ilvl="0" w:tplc="BFC6A2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95FAD"/>
    <w:multiLevelType w:val="hybridMultilevel"/>
    <w:tmpl w:val="F4F85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73E46"/>
    <w:multiLevelType w:val="hybridMultilevel"/>
    <w:tmpl w:val="985C8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C0C3D"/>
    <w:multiLevelType w:val="hybridMultilevel"/>
    <w:tmpl w:val="2FD8D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E2492"/>
    <w:multiLevelType w:val="hybridMultilevel"/>
    <w:tmpl w:val="0A6E9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7730BC"/>
    <w:multiLevelType w:val="multilevel"/>
    <w:tmpl w:val="ACEC74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BB647FA"/>
    <w:multiLevelType w:val="hybridMultilevel"/>
    <w:tmpl w:val="FBD6CFA2"/>
    <w:lvl w:ilvl="0" w:tplc="DB5E3AE0">
      <w:start w:val="1"/>
      <w:numFmt w:val="decimal"/>
      <w:lvlText w:val="%1)"/>
      <w:lvlJc w:val="left"/>
      <w:pPr>
        <w:ind w:left="6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8" w:hanging="360"/>
      </w:pPr>
    </w:lvl>
    <w:lvl w:ilvl="2" w:tplc="0415001B" w:tentative="1">
      <w:start w:val="1"/>
      <w:numFmt w:val="lowerRoman"/>
      <w:lvlText w:val="%3."/>
      <w:lvlJc w:val="right"/>
      <w:pPr>
        <w:ind w:left="2098" w:hanging="180"/>
      </w:pPr>
    </w:lvl>
    <w:lvl w:ilvl="3" w:tplc="0415000F" w:tentative="1">
      <w:start w:val="1"/>
      <w:numFmt w:val="decimal"/>
      <w:lvlText w:val="%4."/>
      <w:lvlJc w:val="left"/>
      <w:pPr>
        <w:ind w:left="2818" w:hanging="360"/>
      </w:pPr>
    </w:lvl>
    <w:lvl w:ilvl="4" w:tplc="04150019" w:tentative="1">
      <w:start w:val="1"/>
      <w:numFmt w:val="lowerLetter"/>
      <w:lvlText w:val="%5."/>
      <w:lvlJc w:val="left"/>
      <w:pPr>
        <w:ind w:left="3538" w:hanging="360"/>
      </w:pPr>
    </w:lvl>
    <w:lvl w:ilvl="5" w:tplc="0415001B" w:tentative="1">
      <w:start w:val="1"/>
      <w:numFmt w:val="lowerRoman"/>
      <w:lvlText w:val="%6."/>
      <w:lvlJc w:val="right"/>
      <w:pPr>
        <w:ind w:left="4258" w:hanging="180"/>
      </w:pPr>
    </w:lvl>
    <w:lvl w:ilvl="6" w:tplc="0415000F" w:tentative="1">
      <w:start w:val="1"/>
      <w:numFmt w:val="decimal"/>
      <w:lvlText w:val="%7."/>
      <w:lvlJc w:val="left"/>
      <w:pPr>
        <w:ind w:left="4978" w:hanging="360"/>
      </w:pPr>
    </w:lvl>
    <w:lvl w:ilvl="7" w:tplc="04150019" w:tentative="1">
      <w:start w:val="1"/>
      <w:numFmt w:val="lowerLetter"/>
      <w:lvlText w:val="%8."/>
      <w:lvlJc w:val="left"/>
      <w:pPr>
        <w:ind w:left="5698" w:hanging="360"/>
      </w:pPr>
    </w:lvl>
    <w:lvl w:ilvl="8" w:tplc="0415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9">
    <w:nsid w:val="51F67F6E"/>
    <w:multiLevelType w:val="multilevel"/>
    <w:tmpl w:val="436873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5F323DF"/>
    <w:multiLevelType w:val="hybridMultilevel"/>
    <w:tmpl w:val="B3FEA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B0097"/>
    <w:multiLevelType w:val="hybridMultilevel"/>
    <w:tmpl w:val="34480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95F95"/>
    <w:multiLevelType w:val="hybridMultilevel"/>
    <w:tmpl w:val="0D0E584A"/>
    <w:lvl w:ilvl="0" w:tplc="826285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40596"/>
    <w:multiLevelType w:val="hybridMultilevel"/>
    <w:tmpl w:val="00E46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F254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D967F01"/>
    <w:multiLevelType w:val="hybridMultilevel"/>
    <w:tmpl w:val="2BC44342"/>
    <w:lvl w:ilvl="0" w:tplc="3DBEF6E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BF4462F"/>
    <w:multiLevelType w:val="hybridMultilevel"/>
    <w:tmpl w:val="6D70030A"/>
    <w:lvl w:ilvl="0" w:tplc="20F81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16421B"/>
    <w:multiLevelType w:val="hybridMultilevel"/>
    <w:tmpl w:val="D4A8DD4E"/>
    <w:lvl w:ilvl="0" w:tplc="0644B2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A731E"/>
    <w:multiLevelType w:val="hybridMultilevel"/>
    <w:tmpl w:val="D4A8DD4E"/>
    <w:lvl w:ilvl="0" w:tplc="0644B2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87C32"/>
    <w:multiLevelType w:val="hybridMultilevel"/>
    <w:tmpl w:val="987C5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36B87"/>
    <w:multiLevelType w:val="hybridMultilevel"/>
    <w:tmpl w:val="A2B465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E5CCB"/>
    <w:multiLevelType w:val="hybridMultilevel"/>
    <w:tmpl w:val="2DB4A40A"/>
    <w:lvl w:ilvl="0" w:tplc="84B8F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1"/>
  </w:num>
  <w:num w:numId="5">
    <w:abstractNumId w:val="26"/>
  </w:num>
  <w:num w:numId="6">
    <w:abstractNumId w:val="5"/>
  </w:num>
  <w:num w:numId="7">
    <w:abstractNumId w:val="7"/>
  </w:num>
  <w:num w:numId="8">
    <w:abstractNumId w:val="19"/>
  </w:num>
  <w:num w:numId="9">
    <w:abstractNumId w:val="30"/>
  </w:num>
  <w:num w:numId="10">
    <w:abstractNumId w:val="8"/>
  </w:num>
  <w:num w:numId="11">
    <w:abstractNumId w:val="31"/>
  </w:num>
  <w:num w:numId="12">
    <w:abstractNumId w:val="23"/>
  </w:num>
  <w:num w:numId="13">
    <w:abstractNumId w:val="13"/>
  </w:num>
  <w:num w:numId="14">
    <w:abstractNumId w:val="29"/>
  </w:num>
  <w:num w:numId="15">
    <w:abstractNumId w:val="16"/>
  </w:num>
  <w:num w:numId="16">
    <w:abstractNumId w:val="12"/>
  </w:num>
  <w:num w:numId="17">
    <w:abstractNumId w:val="20"/>
  </w:num>
  <w:num w:numId="18">
    <w:abstractNumId w:val="0"/>
  </w:num>
  <w:num w:numId="19">
    <w:abstractNumId w:val="2"/>
  </w:num>
  <w:num w:numId="20">
    <w:abstractNumId w:val="15"/>
  </w:num>
  <w:num w:numId="21">
    <w:abstractNumId w:val="21"/>
  </w:num>
  <w:num w:numId="22">
    <w:abstractNumId w:val="27"/>
  </w:num>
  <w:num w:numId="23">
    <w:abstractNumId w:val="28"/>
  </w:num>
  <w:num w:numId="24">
    <w:abstractNumId w:val="4"/>
  </w:num>
  <w:num w:numId="25">
    <w:abstractNumId w:val="25"/>
  </w:num>
  <w:num w:numId="26">
    <w:abstractNumId w:val="9"/>
  </w:num>
  <w:num w:numId="27">
    <w:abstractNumId w:val="11"/>
  </w:num>
  <w:num w:numId="28">
    <w:abstractNumId w:val="18"/>
  </w:num>
  <w:num w:numId="29">
    <w:abstractNumId w:val="3"/>
  </w:num>
  <w:num w:numId="30">
    <w:abstractNumId w:val="22"/>
  </w:num>
  <w:num w:numId="31">
    <w:abstractNumId w:val="17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A6E8E"/>
    <w:rsid w:val="00041B0F"/>
    <w:rsid w:val="00085445"/>
    <w:rsid w:val="000A6E8E"/>
    <w:rsid w:val="002E5F32"/>
    <w:rsid w:val="00391FB3"/>
    <w:rsid w:val="003A1B78"/>
    <w:rsid w:val="003D001B"/>
    <w:rsid w:val="003E632D"/>
    <w:rsid w:val="00411A1E"/>
    <w:rsid w:val="00526F7F"/>
    <w:rsid w:val="005A637E"/>
    <w:rsid w:val="005D5B81"/>
    <w:rsid w:val="005E2035"/>
    <w:rsid w:val="00670F93"/>
    <w:rsid w:val="0071437D"/>
    <w:rsid w:val="007179C3"/>
    <w:rsid w:val="008B76F0"/>
    <w:rsid w:val="00927377"/>
    <w:rsid w:val="00A24232"/>
    <w:rsid w:val="00AF43C3"/>
    <w:rsid w:val="00B207F3"/>
    <w:rsid w:val="00B67C4B"/>
    <w:rsid w:val="00B96F6F"/>
    <w:rsid w:val="00BB4FE6"/>
    <w:rsid w:val="00C432A4"/>
    <w:rsid w:val="00C678C0"/>
    <w:rsid w:val="00DE1E1E"/>
    <w:rsid w:val="00EC0641"/>
    <w:rsid w:val="00EE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F93"/>
  </w:style>
  <w:style w:type="paragraph" w:styleId="Nagwek1">
    <w:name w:val="heading 1"/>
    <w:basedOn w:val="Normalny"/>
    <w:link w:val="Nagwek1Znak"/>
    <w:uiPriority w:val="9"/>
    <w:qFormat/>
    <w:rsid w:val="005A6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6E8E"/>
    <w:rPr>
      <w:b/>
      <w:bCs/>
    </w:rPr>
  </w:style>
  <w:style w:type="character" w:customStyle="1" w:styleId="apple-converted-space">
    <w:name w:val="apple-converted-space"/>
    <w:basedOn w:val="Domylnaczcionkaakapitu"/>
    <w:rsid w:val="000A6E8E"/>
  </w:style>
  <w:style w:type="character" w:styleId="Uwydatnienie">
    <w:name w:val="Emphasis"/>
    <w:basedOn w:val="Domylnaczcionkaakapitu"/>
    <w:uiPriority w:val="20"/>
    <w:qFormat/>
    <w:rsid w:val="000A6E8E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6E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6E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6E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6E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6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E8E"/>
  </w:style>
  <w:style w:type="paragraph" w:styleId="Stopka">
    <w:name w:val="footer"/>
    <w:basedOn w:val="Normalny"/>
    <w:link w:val="StopkaZnak"/>
    <w:uiPriority w:val="99"/>
    <w:semiHidden/>
    <w:unhideWhenUsed/>
    <w:rsid w:val="000A6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6E8E"/>
  </w:style>
  <w:style w:type="character" w:customStyle="1" w:styleId="Nagwek1Znak">
    <w:name w:val="Nagłówek 1 Znak"/>
    <w:basedOn w:val="Domylnaczcionkaakapitu"/>
    <w:link w:val="Nagwek1"/>
    <w:uiPriority w:val="9"/>
    <w:rsid w:val="005A63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637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prawo.legeo.pl/prawo/rozporzadzenie-ministra-finansow-z-dnia-12-wrzesnia-2011-r-w-sprawie-rejestru-zaciagnietych-kredytow-oraz-rejestru-wplat-prowadzonych-przez-komitety-wyborcze/?on=22.09.2011&amp;is_current=True&amp;section=" TargetMode="Externa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prawo.legeo.pl/prawo/ustawa-z-dnia-5-stycznia-2011-r-kodeks-wyborczy/?on=22.09.2011&amp;is_current=True&amp;section=art:1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wo.legeo.pl/prawo/ustawa-z-dnia-5-stycznia-2011-r-kodeks-wyborczy/?on=22.09.2011&amp;is_current=True&amp;section=art:142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prawo.legeo.pl/prawo/ustawa-z-dnia-5-stycznia-2011-r-kodeks-wyborczy/?on=22.09.2011&amp;is_current=True&amp;section=art:133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5D219-D5C7-41BB-B952-76F6CE8E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2077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9</cp:revision>
  <cp:lastPrinted>2014-07-29T11:21:00Z</cp:lastPrinted>
  <dcterms:created xsi:type="dcterms:W3CDTF">2014-07-16T11:37:00Z</dcterms:created>
  <dcterms:modified xsi:type="dcterms:W3CDTF">2014-07-29T11:33:00Z</dcterms:modified>
</cp:coreProperties>
</file>